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D7A80" w14:textId="442E665A" w:rsidR="0050278C" w:rsidRDefault="0050278C" w:rsidP="00292379">
      <w:pPr>
        <w:spacing w:after="0" w:line="240" w:lineRule="auto"/>
        <w:jc w:val="center"/>
        <w:outlineLvl w:val="0"/>
        <w:rPr>
          <w:rFonts w:eastAsia="Times New Roman" w:cstheme="minorHAnsi"/>
          <w:kern w:val="36"/>
          <w:sz w:val="24"/>
          <w:szCs w:val="24"/>
          <w:lang w:val="cs-CZ" w:eastAsia="cs-CZ"/>
        </w:rPr>
      </w:pPr>
      <w:r w:rsidRPr="0050278C">
        <w:rPr>
          <w:rFonts w:eastAsia="Times New Roman" w:cstheme="minorHAnsi"/>
          <w:kern w:val="36"/>
          <w:sz w:val="24"/>
          <w:szCs w:val="24"/>
          <w:lang w:val="cs-CZ" w:eastAsia="cs-CZ"/>
        </w:rPr>
        <w:t>Základní škola a Mateřská škola Brumovice, okres Břeclav, příspěvková organizace</w:t>
      </w:r>
    </w:p>
    <w:p w14:paraId="3F23C63A" w14:textId="77777777" w:rsidR="00292379" w:rsidRDefault="00292379" w:rsidP="00292379">
      <w:pPr>
        <w:spacing w:after="0" w:line="240" w:lineRule="auto"/>
        <w:jc w:val="center"/>
        <w:outlineLvl w:val="0"/>
        <w:rPr>
          <w:rFonts w:eastAsia="Times New Roman" w:cstheme="minorHAnsi"/>
          <w:kern w:val="36"/>
          <w:sz w:val="24"/>
          <w:szCs w:val="24"/>
          <w:lang w:val="cs-CZ" w:eastAsia="cs-CZ"/>
        </w:rPr>
      </w:pPr>
    </w:p>
    <w:p w14:paraId="4171BF16" w14:textId="77777777" w:rsidR="0050278C" w:rsidRPr="0050278C" w:rsidRDefault="0050278C" w:rsidP="00292379">
      <w:pPr>
        <w:spacing w:after="0" w:line="240" w:lineRule="auto"/>
        <w:jc w:val="center"/>
        <w:outlineLvl w:val="0"/>
        <w:rPr>
          <w:rFonts w:eastAsia="Times New Roman" w:cstheme="minorHAnsi"/>
          <w:kern w:val="36"/>
          <w:sz w:val="24"/>
          <w:szCs w:val="24"/>
          <w:lang w:val="cs-CZ" w:eastAsia="cs-CZ"/>
        </w:rPr>
      </w:pPr>
    </w:p>
    <w:p w14:paraId="0FA15087" w14:textId="10263495" w:rsidR="0050278C" w:rsidRPr="00D40136" w:rsidRDefault="0050278C" w:rsidP="00292379">
      <w:pPr>
        <w:spacing w:after="0" w:line="240" w:lineRule="auto"/>
        <w:jc w:val="right"/>
        <w:rPr>
          <w:rFonts w:eastAsia="Times New Roman" w:cstheme="minorHAnsi"/>
          <w:color w:val="auto"/>
          <w:sz w:val="24"/>
          <w:szCs w:val="24"/>
          <w:lang w:val="cs-CZ" w:eastAsia="cs-CZ"/>
        </w:rPr>
      </w:pPr>
      <w:r w:rsidRPr="00D40136">
        <w:rPr>
          <w:rFonts w:eastAsia="Times New Roman" w:cstheme="minorHAnsi"/>
          <w:color w:val="auto"/>
          <w:sz w:val="24"/>
          <w:szCs w:val="24"/>
          <w:lang w:val="cs-CZ" w:eastAsia="cs-CZ"/>
        </w:rPr>
        <w:t>Č. j.: ZSMS-Brum/</w:t>
      </w:r>
      <w:r w:rsidR="00E73EB6">
        <w:rPr>
          <w:rFonts w:eastAsia="Times New Roman" w:cstheme="minorHAnsi"/>
          <w:color w:val="auto"/>
          <w:sz w:val="24"/>
          <w:szCs w:val="24"/>
          <w:lang w:val="cs-CZ" w:eastAsia="cs-CZ"/>
        </w:rPr>
        <w:t>220</w:t>
      </w:r>
      <w:r w:rsidRPr="00D40136">
        <w:rPr>
          <w:rFonts w:eastAsia="Times New Roman" w:cstheme="minorHAnsi"/>
          <w:color w:val="auto"/>
          <w:sz w:val="24"/>
          <w:szCs w:val="24"/>
          <w:lang w:val="cs-CZ" w:eastAsia="cs-CZ"/>
        </w:rPr>
        <w:t>/2026</w:t>
      </w:r>
    </w:p>
    <w:p w14:paraId="5A395A86" w14:textId="77777777" w:rsidR="00292379" w:rsidRPr="0050278C" w:rsidRDefault="00292379" w:rsidP="00292379">
      <w:pPr>
        <w:spacing w:after="0" w:line="240" w:lineRule="auto"/>
        <w:jc w:val="right"/>
        <w:rPr>
          <w:rFonts w:eastAsia="Times New Roman" w:cstheme="minorHAnsi"/>
          <w:color w:val="FF0000"/>
          <w:sz w:val="24"/>
          <w:szCs w:val="24"/>
          <w:lang w:val="cs-CZ" w:eastAsia="cs-CZ"/>
        </w:rPr>
      </w:pPr>
    </w:p>
    <w:p w14:paraId="29D15703" w14:textId="77777777" w:rsidR="0050278C" w:rsidRPr="0050278C" w:rsidRDefault="0050278C" w:rsidP="00292379">
      <w:pPr>
        <w:spacing w:after="0" w:line="240" w:lineRule="auto"/>
        <w:jc w:val="center"/>
        <w:outlineLvl w:val="0"/>
        <w:rPr>
          <w:rFonts w:eastAsia="Times New Roman" w:cstheme="minorHAnsi"/>
          <w:kern w:val="36"/>
          <w:sz w:val="24"/>
          <w:szCs w:val="24"/>
          <w:lang w:val="cs-CZ" w:eastAsia="cs-CZ"/>
        </w:rPr>
      </w:pPr>
    </w:p>
    <w:p w14:paraId="297FDAE7" w14:textId="77777777" w:rsidR="00837C28" w:rsidRPr="0050278C" w:rsidRDefault="0020375A" w:rsidP="003A28A4">
      <w:pPr>
        <w:spacing w:after="0" w:line="240" w:lineRule="auto"/>
        <w:jc w:val="center"/>
        <w:rPr>
          <w:rFonts w:asciiTheme="majorHAnsi" w:hAnsiTheme="majorHAnsi" w:cstheme="majorHAnsi"/>
          <w:b/>
          <w:color w:val="auto"/>
          <w:sz w:val="40"/>
          <w:szCs w:val="40"/>
          <w:lang w:val="cs-CZ"/>
        </w:rPr>
      </w:pPr>
      <w:r w:rsidRPr="0050278C">
        <w:rPr>
          <w:rFonts w:asciiTheme="majorHAnsi" w:eastAsia="Calibri" w:hAnsiTheme="majorHAnsi" w:cstheme="majorHAnsi"/>
          <w:b/>
          <w:color w:val="auto"/>
          <w:sz w:val="40"/>
          <w:szCs w:val="40"/>
          <w:lang w:val="cs-CZ"/>
        </w:rPr>
        <w:t>PREVENTIVNÍ PROGRAM ŠKOLY</w:t>
      </w:r>
    </w:p>
    <w:p w14:paraId="28FD9C7F" w14:textId="77777777" w:rsidR="00837C28" w:rsidRDefault="0020375A" w:rsidP="003A28A4">
      <w:pPr>
        <w:spacing w:after="0" w:line="240" w:lineRule="auto"/>
        <w:jc w:val="center"/>
        <w:rPr>
          <w:rFonts w:asciiTheme="majorHAnsi" w:eastAsia="Calibri" w:hAnsiTheme="majorHAnsi" w:cstheme="majorHAnsi"/>
          <w:b/>
          <w:color w:val="auto"/>
          <w:sz w:val="40"/>
          <w:szCs w:val="40"/>
          <w:lang w:val="cs-CZ"/>
        </w:rPr>
      </w:pPr>
      <w:r w:rsidRPr="0050278C">
        <w:rPr>
          <w:rFonts w:asciiTheme="majorHAnsi" w:eastAsia="Calibri" w:hAnsiTheme="majorHAnsi" w:cstheme="majorHAnsi"/>
          <w:b/>
          <w:color w:val="auto"/>
          <w:sz w:val="40"/>
          <w:szCs w:val="40"/>
          <w:lang w:val="cs-CZ"/>
        </w:rPr>
        <w:t>školní rok 2026/2027</w:t>
      </w:r>
    </w:p>
    <w:p w14:paraId="333900C9" w14:textId="77777777" w:rsidR="0050278C" w:rsidRPr="0050278C" w:rsidRDefault="0050278C" w:rsidP="00292379">
      <w:pPr>
        <w:spacing w:after="0"/>
        <w:rPr>
          <w:rFonts w:asciiTheme="majorHAnsi" w:hAnsiTheme="majorHAnsi" w:cstheme="majorHAnsi"/>
          <w:b/>
          <w:color w:val="auto"/>
          <w:sz w:val="40"/>
          <w:szCs w:val="40"/>
          <w:lang w:val="cs-CZ"/>
        </w:rPr>
      </w:pPr>
    </w:p>
    <w:p w14:paraId="7E61D98B" w14:textId="47B2D6AB" w:rsidR="00837C28" w:rsidRPr="0050278C" w:rsidRDefault="0020375A" w:rsidP="00292379">
      <w:pPr>
        <w:pStyle w:val="Nadpis1"/>
        <w:numPr>
          <w:ilvl w:val="0"/>
          <w:numId w:val="6"/>
        </w:numPr>
        <w:spacing w:before="0" w:after="0"/>
        <w:ind w:left="0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Účel a postavení programu</w:t>
      </w:r>
    </w:p>
    <w:p w14:paraId="0AE3A881" w14:textId="77777777" w:rsidR="00837C28" w:rsidRPr="0050278C" w:rsidRDefault="0020375A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Preventivní program školy (dále jen „program“ nebo „PPŠ“) stanovuje společný rámec primární prevence rizikového chování v Základní škole a Mateřské škole Brumovice, okres Břeclav, příspěvkové organizaci, pro školní rok 2026/2027. Jeho cílem je podporovat bezpečné, respektující a podnětné prostředí, posilovat ochranné faktory u žáků a zajistit včasnou a přiměřenou reakci školy na vznikající obtíže.</w:t>
      </w:r>
    </w:p>
    <w:p w14:paraId="5AC40BD8" w14:textId="77777777" w:rsidR="00837C28" w:rsidRPr="0050278C" w:rsidRDefault="0020375A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Program je zpracován především pro základní školu, na kterou se vztahuje povinnost podle § 7 odst. 5 vyhlášky č. 72/2005 Sb. Preventivní působení v mateřské škole je uskutečňováno přiměřeně věku dětí zejména prostřednictvím školního vzdělávacího programu pro předškolní vzdělávání, Plánu výchovy ke zdraví a každodenní pedagogické práce; podle potřeby navazuje na činnost školního poradenského pracoviště.</w:t>
      </w:r>
    </w:p>
    <w:p w14:paraId="2E07330A" w14:textId="77777777" w:rsidR="00837C28" w:rsidRPr="0050278C" w:rsidRDefault="0020375A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Program navazuje na školní vzdělávací program, školní řád, Roční plán práce, Plán činnosti školy, plán práce školního poradenského pracoviště, plán práce školní metodičky prevence a další související vnitřní dokumenty. Může být v průběhu školního roku upraven podle zjištěných potřeb školy, změn právních předpisů nebo aktuální situace.</w:t>
      </w:r>
    </w:p>
    <w:tbl>
      <w:tblPr>
        <w:tblW w:w="10090" w:type="dxa"/>
        <w:jc w:val="center"/>
        <w:tblBorders>
          <w:top w:val="single" w:sz="8" w:space="0" w:color="2E74B5"/>
          <w:left w:val="single" w:sz="8" w:space="0" w:color="2E74B5"/>
          <w:bottom w:val="single" w:sz="8" w:space="0" w:color="2E74B5"/>
          <w:right w:val="single" w:sz="8" w:space="0" w:color="2E74B5"/>
          <w:insideH w:val="single" w:sz="8" w:space="0" w:color="2E74B5"/>
          <w:insideV w:val="single" w:sz="8" w:space="0" w:color="2E74B5"/>
        </w:tblBorders>
        <w:tblLayout w:type="fixed"/>
        <w:tblLook w:val="04A0" w:firstRow="1" w:lastRow="0" w:firstColumn="1" w:lastColumn="0" w:noHBand="0" w:noVBand="1"/>
      </w:tblPr>
      <w:tblGrid>
        <w:gridCol w:w="10090"/>
      </w:tblGrid>
      <w:tr w:rsidR="000D7687" w:rsidRPr="0050278C" w14:paraId="6DA62C95" w14:textId="77777777">
        <w:trPr>
          <w:jc w:val="center"/>
        </w:trPr>
        <w:tc>
          <w:tcPr>
            <w:tcW w:w="1009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3DCABE" w14:textId="77777777" w:rsidR="00837C28" w:rsidRPr="0050278C" w:rsidRDefault="0020375A" w:rsidP="00292379">
            <w:pPr>
              <w:spacing w:after="0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Základní princip</w:t>
            </w:r>
          </w:p>
          <w:p w14:paraId="0E97B923" w14:textId="77777777" w:rsidR="00837C28" w:rsidRPr="0050278C" w:rsidRDefault="0020375A" w:rsidP="00292379">
            <w:pPr>
              <w:spacing w:after="0" w:line="264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Prevence není pouze souborem jednorázových besed. Je součástí každodenní práce školy, způsobu komunikace, vedení tříd, výuky, školní družiny, spolupráce s rodinami i bezpečného řešení konkrétních situací.</w:t>
            </w:r>
          </w:p>
        </w:tc>
      </w:tr>
    </w:tbl>
    <w:p w14:paraId="1B094B2A" w14:textId="77777777" w:rsidR="00837C28" w:rsidRPr="0050278C" w:rsidRDefault="00837C28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4E9547A0" w14:textId="0DF59EE0" w:rsidR="00837C28" w:rsidRPr="0050278C" w:rsidRDefault="0020375A" w:rsidP="00292379">
      <w:pPr>
        <w:pStyle w:val="Nadpis1"/>
        <w:numPr>
          <w:ilvl w:val="0"/>
          <w:numId w:val="6"/>
        </w:numPr>
        <w:spacing w:before="0" w:after="0"/>
        <w:ind w:left="0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Právní a metodická východiska</w:t>
      </w:r>
    </w:p>
    <w:p w14:paraId="4FE995E6" w14:textId="77777777" w:rsidR="00837C28" w:rsidRPr="0050278C" w:rsidRDefault="0020375A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Program vychází zejména z těchto předpisů a dokumentů:</w:t>
      </w:r>
    </w:p>
    <w:p w14:paraId="4F286B0D" w14:textId="77777777" w:rsidR="00837C28" w:rsidRPr="0050278C" w:rsidRDefault="0020375A" w:rsidP="003A28A4">
      <w:pPr>
        <w:numPr>
          <w:ilvl w:val="0"/>
          <w:numId w:val="2"/>
        </w:numPr>
        <w:spacing w:after="0" w:line="276" w:lineRule="auto"/>
        <w:ind w:left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zákon č. 561/2004 Sb., školský zákon, ve znění pozdějších předpisů, zejména zásady a cíle vzdělávání, práva a povinnosti účastníků vzdělávání a ochrana zdraví a bezpečnosti žáků;</w:t>
      </w:r>
    </w:p>
    <w:p w14:paraId="5C9FAB09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vyhláška č. 72/2005 Sb., o poskytování poradenských služeb ve školách a školských poradenských zařízeních, ve znění pozdějších předpisů, zejména § 7 a příloha č. 3;</w:t>
      </w:r>
    </w:p>
    <w:p w14:paraId="747165E3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vyhláška č. 48/2005 Sb., o základním vzdělávání a některých náležitostech plnění povinné školní docházky, ve znění pozdějších předpisů;</w:t>
      </w:r>
    </w:p>
    <w:p w14:paraId="3D5EABB4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vyhláška č. 27/2016 Sb., o vzdělávání žáků se speciálními vzdělávacími potřebami a žáků nadaných, ve znění pozdějších předpisů;</w:t>
      </w:r>
    </w:p>
    <w:p w14:paraId="73EDE424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lastRenderedPageBreak/>
        <w:t>Metodické doporučení MŠMT k primární prevenci rizikového chování u dětí, žáků a studentů ve školách a školských zařízeních, č. j. MŠMT-21291/2010-28, včetně aktuálních tematických příloh;</w:t>
      </w:r>
    </w:p>
    <w:p w14:paraId="08562B6C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Metodický pokyn MŠMT k prevenci a řešení šikany ve školách a školských zařízeních, č. j. MŠMT-21149/2016, a aktuální metodické materiály MŠMT k tématu šikany;</w:t>
      </w:r>
    </w:p>
    <w:p w14:paraId="6CCC88E7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aktualizované metodické doporučení MŠMT k prevenci a postihu záškoláctví a omlouvání žáků z vyučování (2026);</w:t>
      </w:r>
    </w:p>
    <w:p w14:paraId="7DACE85F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Národní strategie primární prevence rizikového chování dětí a mládeže na období 2019–2027.</w:t>
      </w:r>
    </w:p>
    <w:p w14:paraId="6D5B786C" w14:textId="77777777" w:rsidR="00837C28" w:rsidRPr="00292379" w:rsidRDefault="0020375A" w:rsidP="00292379">
      <w:pPr>
        <w:pStyle w:val="Odstavecseseznamem"/>
        <w:numPr>
          <w:ilvl w:val="0"/>
          <w:numId w:val="2"/>
        </w:numPr>
        <w:spacing w:after="0"/>
        <w:ind w:left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Při konkrétním případu škola vždy vychází z aktuálního znění právních předpisů, metodických materiálů MŠMT, školního řádu a z posouzení individuálních okolností.</w:t>
      </w:r>
    </w:p>
    <w:p w14:paraId="2EB9966B" w14:textId="77777777" w:rsidR="00292379" w:rsidRPr="0050278C" w:rsidRDefault="00292379" w:rsidP="00292379">
      <w:pPr>
        <w:pStyle w:val="Odstavecseseznamem"/>
        <w:spacing w:after="0"/>
        <w:ind w:left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6927C76F" w14:textId="4D9641AE" w:rsidR="00837C28" w:rsidRPr="0050278C" w:rsidRDefault="0020375A" w:rsidP="00292379">
      <w:pPr>
        <w:pStyle w:val="Nadpis1"/>
        <w:numPr>
          <w:ilvl w:val="0"/>
          <w:numId w:val="6"/>
        </w:numPr>
        <w:spacing w:before="0" w:after="0"/>
        <w:ind w:left="0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Charakteristika školy a analýza potřeb</w:t>
      </w:r>
    </w:p>
    <w:p w14:paraId="361AE56F" w14:textId="77777777" w:rsidR="00837C28" w:rsidRPr="0050278C" w:rsidRDefault="0020375A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ZŠ a MŠ Brumovice je menší venkovská příspěvková organizace s právní subjektivitou. Základní škola je malotřídní, vzdělává žáky 1.–5. ročníku, zpravidla přibližně 50–60 žáků. Součástí organizace jsou rovněž dvoutřídní mateřská škola, školní družina a školní jídelna. Škola staví na rodinné atmosféře, individuálním přístupu, dobré znalosti dětí a úzké spolupráci s rodinami, obcí a místními partnery. Její motto zní „Škola – dílna lidskosti.“</w:t>
      </w:r>
    </w:p>
    <w:p w14:paraId="40E0B3AF" w14:textId="77777777" w:rsidR="00837C28" w:rsidRPr="0050278C" w:rsidRDefault="0020375A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Analýza potřeb vychází z charakteru školy, průběžného pozorování pedagogů, třídních a individuálních konzultací, evidence absence, řešených výchovných a vztahových situací a z hodnocení preventivních aktivit. V září a říjnu bude upřesněna podle aktuálního složení tříd a adaptačních potřeb.</w:t>
      </w:r>
    </w:p>
    <w:tbl>
      <w:tblPr>
        <w:tblW w:w="10090" w:type="dxa"/>
        <w:jc w:val="center"/>
        <w:tblBorders>
          <w:top w:val="single" w:sz="6" w:space="0" w:color="AAB7C4"/>
          <w:left w:val="single" w:sz="6" w:space="0" w:color="AAB7C4"/>
          <w:bottom w:val="single" w:sz="6" w:space="0" w:color="AAB7C4"/>
          <w:right w:val="single" w:sz="6" w:space="0" w:color="AAB7C4"/>
          <w:insideH w:val="single" w:sz="6" w:space="0" w:color="AAB7C4"/>
          <w:insideV w:val="single" w:sz="6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2650"/>
        <w:gridCol w:w="7440"/>
      </w:tblGrid>
      <w:tr w:rsidR="000D7687" w:rsidRPr="0050278C" w14:paraId="7266AF0F" w14:textId="77777777">
        <w:trPr>
          <w:cantSplit/>
          <w:tblHeader/>
          <w:jc w:val="center"/>
        </w:trPr>
        <w:tc>
          <w:tcPr>
            <w:tcW w:w="265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5A0AAF" w14:textId="77777777" w:rsidR="00837C28" w:rsidRPr="0050278C" w:rsidRDefault="0020375A" w:rsidP="00292379">
            <w:pPr>
              <w:spacing w:after="0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Oblast</w:t>
            </w:r>
          </w:p>
        </w:tc>
        <w:tc>
          <w:tcPr>
            <w:tcW w:w="744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588157" w14:textId="77777777" w:rsidR="00837C28" w:rsidRPr="0050278C" w:rsidRDefault="0020375A" w:rsidP="00292379">
            <w:pPr>
              <w:spacing w:after="0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Východisko pro školní rok 2026/2027</w:t>
            </w:r>
          </w:p>
        </w:tc>
      </w:tr>
      <w:tr w:rsidR="000D7687" w:rsidRPr="0050278C" w14:paraId="515B1E87" w14:textId="77777777">
        <w:trPr>
          <w:cantSplit/>
          <w:jc w:val="center"/>
        </w:trPr>
        <w:tc>
          <w:tcPr>
            <w:tcW w:w="265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56C516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Silné ochranné faktory</w:t>
            </w:r>
          </w:p>
        </w:tc>
        <w:tc>
          <w:tcPr>
            <w:tcW w:w="744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D3D9E5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menší kolektivy; dobrá znalost žáků a rodin; rychlá komunikace mezi pracovníky; individuální přístup; propojení školy s obcí; široká nabídka společných a pohybových aktivit</w:t>
            </w:r>
          </w:p>
        </w:tc>
      </w:tr>
      <w:tr w:rsidR="000D7687" w:rsidRPr="0050278C" w14:paraId="29E5FE49" w14:textId="77777777">
        <w:trPr>
          <w:cantSplit/>
          <w:jc w:val="center"/>
        </w:trPr>
        <w:tc>
          <w:tcPr>
            <w:tcW w:w="265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AEEFF2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Vztahy a třídní klima</w:t>
            </w:r>
          </w:p>
        </w:tc>
        <w:tc>
          <w:tcPr>
            <w:tcW w:w="744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37D4A7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potřeba soustavně rozvíjet respekt, spolupráci, komunikaci, zvládání konfliktů a včas zachycovat vylučování jednotlivce, opakované ubližování nebo nerovnováhu sil</w:t>
            </w:r>
          </w:p>
        </w:tc>
      </w:tr>
      <w:tr w:rsidR="000D7687" w:rsidRPr="0050278C" w14:paraId="1FE207F8" w14:textId="77777777">
        <w:trPr>
          <w:cantSplit/>
          <w:jc w:val="center"/>
        </w:trPr>
        <w:tc>
          <w:tcPr>
            <w:tcW w:w="265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58F468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Duševní zdraví a wellbeing</w:t>
            </w:r>
          </w:p>
        </w:tc>
        <w:tc>
          <w:tcPr>
            <w:tcW w:w="744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A53B55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potřeba posilovat práci s emocemi, bezpečné vyhledání pomoci, psychohygienu, odolnost a citlivé zachycení změn v chování nebo prožívání</w:t>
            </w:r>
          </w:p>
        </w:tc>
      </w:tr>
      <w:tr w:rsidR="000D7687" w:rsidRPr="0050278C" w14:paraId="43A87E47" w14:textId="77777777">
        <w:trPr>
          <w:cantSplit/>
          <w:jc w:val="center"/>
        </w:trPr>
        <w:tc>
          <w:tcPr>
            <w:tcW w:w="265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5871A3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Digitální prostředí</w:t>
            </w:r>
          </w:p>
        </w:tc>
        <w:tc>
          <w:tcPr>
            <w:tcW w:w="744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0C4B11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rizika nevhodné komunikace, kyberšikany, sdílení osobních údajů a fotografií, digitální stopy, problematického hraní, nevhodného obsahu a nekritického využívání informací či AI</w:t>
            </w:r>
          </w:p>
        </w:tc>
      </w:tr>
      <w:tr w:rsidR="000D7687" w:rsidRPr="0050278C" w14:paraId="72919BD8" w14:textId="77777777">
        <w:trPr>
          <w:cantSplit/>
          <w:jc w:val="center"/>
        </w:trPr>
        <w:tc>
          <w:tcPr>
            <w:tcW w:w="265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013EFD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Školní úspěšnost a docházka</w:t>
            </w:r>
          </w:p>
        </w:tc>
        <w:tc>
          <w:tcPr>
            <w:tcW w:w="744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DA378A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potřeba včas zachytit adaptační, vzdělávací nebo rodinné obtíže, zvýšenou či nepravidelnou absenci a předcházet prohlubování neúspěchu</w:t>
            </w:r>
          </w:p>
        </w:tc>
      </w:tr>
      <w:tr w:rsidR="00837C28" w:rsidRPr="0050278C" w14:paraId="15D39F8C" w14:textId="77777777">
        <w:trPr>
          <w:cantSplit/>
          <w:jc w:val="center"/>
        </w:trPr>
        <w:tc>
          <w:tcPr>
            <w:tcW w:w="265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14B144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Zdraví a návykové látky</w:t>
            </w:r>
          </w:p>
        </w:tc>
        <w:tc>
          <w:tcPr>
            <w:tcW w:w="744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E16B06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věkově přiměřená prevence užívání tabáku, nikotinových výrobků, alkoholu a dalších návykových látek; zdravé stravování, pohyb, odpočinek a bezpečné trávení volného času</w:t>
            </w:r>
          </w:p>
        </w:tc>
      </w:tr>
    </w:tbl>
    <w:p w14:paraId="729C7395" w14:textId="77777777" w:rsidR="00837C28" w:rsidRPr="0050278C" w:rsidRDefault="00837C28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770AFE08" w14:textId="1F2F211B" w:rsidR="00837C28" w:rsidRPr="0050278C" w:rsidRDefault="0020375A" w:rsidP="00292379">
      <w:pPr>
        <w:pStyle w:val="Nadpis1"/>
        <w:numPr>
          <w:ilvl w:val="0"/>
          <w:numId w:val="6"/>
        </w:numPr>
        <w:spacing w:before="0" w:after="0"/>
        <w:ind w:left="0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lastRenderedPageBreak/>
        <w:t>Cíle programu</w:t>
      </w:r>
    </w:p>
    <w:p w14:paraId="7BC0701D" w14:textId="4ACC2B0E" w:rsidR="00837C28" w:rsidRPr="0050278C" w:rsidRDefault="0020375A" w:rsidP="00292379">
      <w:pPr>
        <w:pStyle w:val="Nadpis1"/>
        <w:numPr>
          <w:ilvl w:val="1"/>
          <w:numId w:val="6"/>
        </w:numPr>
        <w:spacing w:before="0" w:after="0"/>
        <w:ind w:left="426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Dlouhodobé cíle</w:t>
      </w:r>
    </w:p>
    <w:p w14:paraId="209A0871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udržovat bezpečné, respektující a otevřené klima školy;</w:t>
      </w:r>
    </w:p>
    <w:p w14:paraId="50428CEC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rozvíjet sociální, komunikační, emoční a občanské dovednosti žáků;</w:t>
      </w:r>
    </w:p>
    <w:p w14:paraId="24252A94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posilovat zdravý životní styl, duševní zdraví, odpovědnost a schopnost vyhledat pomoc;</w:t>
      </w:r>
    </w:p>
    <w:p w14:paraId="40DF385F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předcházet šikaně, kyberšikaně, záškoláctví, závislostnímu a dalšímu rizikovému chování;</w:t>
      </w:r>
    </w:p>
    <w:p w14:paraId="4E826EBA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včas zachycovat žáky ohrožené školní neúspěšností nebo sociálním vyloučením;</w:t>
      </w:r>
    </w:p>
    <w:p w14:paraId="7CDEA3B8" w14:textId="77777777" w:rsidR="00837C28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sjednocovat postup pedagogických pracovníků a rozvíjet spolupráci s rodinami a odbornými službami.</w:t>
      </w:r>
    </w:p>
    <w:p w14:paraId="7BC6B16D" w14:textId="77777777" w:rsidR="00292379" w:rsidRPr="0050278C" w:rsidRDefault="00292379" w:rsidP="00292379">
      <w:pPr>
        <w:spacing w:after="0" w:line="276" w:lineRule="auto"/>
        <w:ind w:left="567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</w:p>
    <w:p w14:paraId="043BB4FF" w14:textId="1B71BF96" w:rsidR="00837C28" w:rsidRPr="0050278C" w:rsidRDefault="0020375A" w:rsidP="00292379">
      <w:pPr>
        <w:pStyle w:val="Nadpis1"/>
        <w:numPr>
          <w:ilvl w:val="1"/>
          <w:numId w:val="6"/>
        </w:numPr>
        <w:spacing w:before="0" w:after="0"/>
        <w:ind w:left="426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Konkrétní cíle pro školní rok 2026/2027</w:t>
      </w:r>
    </w:p>
    <w:tbl>
      <w:tblPr>
        <w:tblW w:w="10090" w:type="dxa"/>
        <w:jc w:val="center"/>
        <w:tblBorders>
          <w:top w:val="single" w:sz="6" w:space="0" w:color="AAB7C4"/>
          <w:left w:val="single" w:sz="6" w:space="0" w:color="AAB7C4"/>
          <w:bottom w:val="single" w:sz="6" w:space="0" w:color="AAB7C4"/>
          <w:right w:val="single" w:sz="6" w:space="0" w:color="AAB7C4"/>
          <w:insideH w:val="single" w:sz="6" w:space="0" w:color="AAB7C4"/>
          <w:insideV w:val="single" w:sz="6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5299"/>
        <w:gridCol w:w="2777"/>
      </w:tblGrid>
      <w:tr w:rsidR="000D7687" w:rsidRPr="0050278C" w14:paraId="4AFB5BAD" w14:textId="77777777" w:rsidTr="0050278C">
        <w:trPr>
          <w:cantSplit/>
          <w:tblHeader/>
          <w:jc w:val="center"/>
        </w:trPr>
        <w:tc>
          <w:tcPr>
            <w:tcW w:w="2014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9B4487" w14:textId="77777777" w:rsidR="00837C28" w:rsidRPr="0050278C" w:rsidRDefault="0020375A" w:rsidP="00292379">
            <w:pPr>
              <w:spacing w:after="0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Oblast</w:t>
            </w:r>
          </w:p>
        </w:tc>
        <w:tc>
          <w:tcPr>
            <w:tcW w:w="5299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A090C3" w14:textId="77777777" w:rsidR="00837C28" w:rsidRPr="0050278C" w:rsidRDefault="0020375A" w:rsidP="00292379">
            <w:pPr>
              <w:spacing w:after="0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Cíl</w:t>
            </w:r>
          </w:p>
        </w:tc>
        <w:tc>
          <w:tcPr>
            <w:tcW w:w="2777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DE58A3" w14:textId="77777777" w:rsidR="00837C28" w:rsidRPr="0050278C" w:rsidRDefault="0020375A" w:rsidP="00292379">
            <w:pPr>
              <w:spacing w:after="0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Doklad / ukazatel</w:t>
            </w:r>
          </w:p>
        </w:tc>
      </w:tr>
      <w:tr w:rsidR="000D7687" w:rsidRPr="0050278C" w14:paraId="0DDF1A4A" w14:textId="77777777" w:rsidTr="0050278C">
        <w:trPr>
          <w:cantSplit/>
          <w:jc w:val="center"/>
        </w:trPr>
        <w:tc>
          <w:tcPr>
            <w:tcW w:w="201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F8DC6F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Bezpečné klima</w:t>
            </w:r>
          </w:p>
        </w:tc>
        <w:tc>
          <w:tcPr>
            <w:tcW w:w="529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2D46F9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Do konce září vytvořit nebo obnovit pravidla všech tříd a provést krátké zmapování adaptačních a vztahových potřeb.</w:t>
            </w:r>
          </w:p>
        </w:tc>
        <w:tc>
          <w:tcPr>
            <w:tcW w:w="277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087E39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Třídní pravidla; stručný záznam/reflexe TU</w:t>
            </w:r>
          </w:p>
        </w:tc>
      </w:tr>
      <w:tr w:rsidR="000D7687" w:rsidRPr="0050278C" w14:paraId="56CDCFFF" w14:textId="77777777" w:rsidTr="0050278C">
        <w:trPr>
          <w:cantSplit/>
          <w:jc w:val="center"/>
        </w:trPr>
        <w:tc>
          <w:tcPr>
            <w:tcW w:w="201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004A98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Pravidelná prevence</w:t>
            </w:r>
          </w:p>
        </w:tc>
        <w:tc>
          <w:tcPr>
            <w:tcW w:w="529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3A8E85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Zařazovat zpravidla alespoň jednou měsíčně třídnickou, komunitní nebo jinou cílenou preventivní aktivitu; lze ji vhodně propojit s výukou.</w:t>
            </w:r>
          </w:p>
        </w:tc>
        <w:tc>
          <w:tcPr>
            <w:tcW w:w="277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7A7455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Záznam v třídní knize nebo přehledu aktivit</w:t>
            </w:r>
          </w:p>
        </w:tc>
      </w:tr>
      <w:tr w:rsidR="000D7687" w:rsidRPr="0050278C" w14:paraId="11D8B3B7" w14:textId="77777777" w:rsidTr="0050278C">
        <w:trPr>
          <w:cantSplit/>
          <w:jc w:val="center"/>
        </w:trPr>
        <w:tc>
          <w:tcPr>
            <w:tcW w:w="201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B151CA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Cílené programy</w:t>
            </w:r>
          </w:p>
        </w:tc>
        <w:tc>
          <w:tcPr>
            <w:tcW w:w="529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9B784B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Uskutečnit v každém pololetí alespoň jeden cílený program nebo tematický blok podle aktuálních potřeb školy; může být veden interně nebo odborným poskytovatelem.</w:t>
            </w:r>
          </w:p>
        </w:tc>
        <w:tc>
          <w:tcPr>
            <w:tcW w:w="277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629AC7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Záznam, účast a krátká evaluace</w:t>
            </w:r>
          </w:p>
        </w:tc>
      </w:tr>
      <w:tr w:rsidR="000D7687" w:rsidRPr="0050278C" w14:paraId="574BB101" w14:textId="77777777" w:rsidTr="0050278C">
        <w:trPr>
          <w:cantSplit/>
          <w:jc w:val="center"/>
        </w:trPr>
        <w:tc>
          <w:tcPr>
            <w:tcW w:w="201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732ADA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Digitální bezpečnost</w:t>
            </w:r>
          </w:p>
        </w:tc>
        <w:tc>
          <w:tcPr>
            <w:tcW w:w="529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3FCFF3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 každé třídě nejméně jednou za pololetí věkově přiměřeně otevřít bezpečný internet, ochranu soukromí, digitální stopu, ověřování informací a odpovědné využívání AI.</w:t>
            </w:r>
          </w:p>
        </w:tc>
        <w:tc>
          <w:tcPr>
            <w:tcW w:w="277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19868C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Záznam v třídní knize</w:t>
            </w:r>
          </w:p>
        </w:tc>
      </w:tr>
      <w:tr w:rsidR="000D7687" w:rsidRPr="0050278C" w14:paraId="42044214" w14:textId="77777777" w:rsidTr="0050278C">
        <w:trPr>
          <w:cantSplit/>
          <w:jc w:val="center"/>
        </w:trPr>
        <w:tc>
          <w:tcPr>
            <w:tcW w:w="201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D24EDB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Včasná pomoc</w:t>
            </w:r>
          </w:p>
        </w:tc>
        <w:tc>
          <w:tcPr>
            <w:tcW w:w="529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27D2B7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Průběžně sledovat varovné signály, absenci a školní úspěšnost; při obtížích bez zbytečného odkladu nastavit podporu a komunikaci s rodinou.</w:t>
            </w:r>
          </w:p>
        </w:tc>
        <w:tc>
          <w:tcPr>
            <w:tcW w:w="277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CBA84D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Záznam konzultace a dohodnutých opatření</w:t>
            </w:r>
          </w:p>
        </w:tc>
      </w:tr>
      <w:tr w:rsidR="000D7687" w:rsidRPr="0050278C" w14:paraId="435C6B0E" w14:textId="77777777" w:rsidTr="0050278C">
        <w:trPr>
          <w:cantSplit/>
          <w:jc w:val="center"/>
        </w:trPr>
        <w:tc>
          <w:tcPr>
            <w:tcW w:w="201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67C445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Společný postup</w:t>
            </w:r>
          </w:p>
        </w:tc>
        <w:tc>
          <w:tcPr>
            <w:tcW w:w="529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E15E15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Na začátku školního roku připomenout zaměstnancům způsob předávání podnětů, základní krizové postupy a aktuální kontakty na pomoc.</w:t>
            </w:r>
          </w:p>
        </w:tc>
        <w:tc>
          <w:tcPr>
            <w:tcW w:w="277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E355BA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Zápis z porady nebo seznámení zaměstnanců</w:t>
            </w:r>
          </w:p>
        </w:tc>
      </w:tr>
      <w:tr w:rsidR="00837C28" w:rsidRPr="0050278C" w14:paraId="5D9AEC37" w14:textId="77777777" w:rsidTr="0050278C">
        <w:trPr>
          <w:cantSplit/>
          <w:jc w:val="center"/>
        </w:trPr>
        <w:tc>
          <w:tcPr>
            <w:tcW w:w="201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83D18D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Vyhodnocení</w:t>
            </w:r>
          </w:p>
        </w:tc>
        <w:tc>
          <w:tcPr>
            <w:tcW w:w="529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0AE36B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Vyhodnotit program v lednu a souhrnně v červnu 2027 a využít závěry při přípravě dalšího školního roku.</w:t>
            </w:r>
          </w:p>
        </w:tc>
        <w:tc>
          <w:tcPr>
            <w:tcW w:w="277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C34782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Pololetní a závěrečný evaluační záznam</w:t>
            </w:r>
          </w:p>
        </w:tc>
      </w:tr>
    </w:tbl>
    <w:p w14:paraId="1B64D758" w14:textId="77777777" w:rsidR="00837C28" w:rsidRPr="0050278C" w:rsidRDefault="00837C28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06A60AE3" w14:textId="4EDEE9AD" w:rsidR="00837C28" w:rsidRPr="0050278C" w:rsidRDefault="0020375A" w:rsidP="00292379">
      <w:pPr>
        <w:pStyle w:val="Nadpis1"/>
        <w:numPr>
          <w:ilvl w:val="0"/>
          <w:numId w:val="6"/>
        </w:numPr>
        <w:spacing w:before="0" w:after="0"/>
        <w:ind w:left="0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Organizace a odpovědnost</w:t>
      </w:r>
    </w:p>
    <w:tbl>
      <w:tblPr>
        <w:tblW w:w="10090" w:type="dxa"/>
        <w:jc w:val="center"/>
        <w:tblBorders>
          <w:top w:val="single" w:sz="6" w:space="0" w:color="AAB7C4"/>
          <w:left w:val="single" w:sz="6" w:space="0" w:color="AAB7C4"/>
          <w:bottom w:val="single" w:sz="6" w:space="0" w:color="AAB7C4"/>
          <w:right w:val="single" w:sz="6" w:space="0" w:color="AAB7C4"/>
          <w:insideH w:val="single" w:sz="6" w:space="0" w:color="AAB7C4"/>
          <w:insideV w:val="single" w:sz="6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3339"/>
        <w:gridCol w:w="6751"/>
      </w:tblGrid>
      <w:tr w:rsidR="000D7687" w:rsidRPr="0050278C" w14:paraId="59A6457C" w14:textId="77777777">
        <w:trPr>
          <w:cantSplit/>
          <w:tblHeader/>
          <w:jc w:val="center"/>
        </w:trPr>
        <w:tc>
          <w:tcPr>
            <w:tcW w:w="3339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FC579F" w14:textId="77777777" w:rsidR="00837C28" w:rsidRPr="0050278C" w:rsidRDefault="0020375A" w:rsidP="00292379">
            <w:pPr>
              <w:spacing w:after="0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Role</w:t>
            </w:r>
          </w:p>
        </w:tc>
        <w:tc>
          <w:tcPr>
            <w:tcW w:w="6751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BA283C" w14:textId="77777777" w:rsidR="00837C28" w:rsidRPr="0050278C" w:rsidRDefault="0020375A" w:rsidP="00292379">
            <w:pPr>
              <w:spacing w:after="0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Hlavní odpovědnost</w:t>
            </w:r>
          </w:p>
        </w:tc>
      </w:tr>
      <w:tr w:rsidR="000D7687" w:rsidRPr="0050278C" w14:paraId="09741B06" w14:textId="77777777">
        <w:trPr>
          <w:cantSplit/>
          <w:jc w:val="center"/>
        </w:trPr>
        <w:tc>
          <w:tcPr>
            <w:tcW w:w="333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C48F05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Ředitel školy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br/>
              <w:t>Mgr. Tomáš Dolák</w:t>
            </w:r>
          </w:p>
        </w:tc>
        <w:tc>
          <w:tcPr>
            <w:tcW w:w="6751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AF9F03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vytváří podmínky pro prevenci; schvaluje program; odpovídá za bezpečnost a jednotné postupy školy; rozhoduje o závažných opatřeních a spolupráci s orgány veřejné moci</w:t>
            </w:r>
          </w:p>
        </w:tc>
      </w:tr>
      <w:tr w:rsidR="000D7687" w:rsidRPr="0050278C" w14:paraId="632BD942" w14:textId="77777777">
        <w:trPr>
          <w:cantSplit/>
          <w:jc w:val="center"/>
        </w:trPr>
        <w:tc>
          <w:tcPr>
            <w:tcW w:w="333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3D5BFE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lastRenderedPageBreak/>
              <w:t>Školní metodička prevence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br/>
              <w:t>Mgr. Božena Zborovská</w:t>
            </w:r>
          </w:p>
        </w:tc>
        <w:tc>
          <w:tcPr>
            <w:tcW w:w="6751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FEFC8F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koordinuje tvorbu, realizaci, evidenci a evaluaci PPŠ; poskytuje metodickou podporu; sleduje klima a výskyt rizikového chování; koordinuje programy a zprostředkovává odbornou pomoc</w:t>
            </w:r>
          </w:p>
        </w:tc>
      </w:tr>
      <w:tr w:rsidR="000D7687" w:rsidRPr="0050278C" w14:paraId="7BBF0D58" w14:textId="77777777">
        <w:trPr>
          <w:cantSplit/>
          <w:jc w:val="center"/>
        </w:trPr>
        <w:tc>
          <w:tcPr>
            <w:tcW w:w="333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3A949E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Výchovná poradkyně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br/>
              <w:t>Mgr. Veronika Procházková</w:t>
            </w:r>
          </w:p>
        </w:tc>
        <w:tc>
          <w:tcPr>
            <w:tcW w:w="6751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642A7E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koordinuje podporu žáků se vzdělávacími a výchovnými obtížemi, školní neúspěšností a speciálními vzdělávacími potřebami; spolupracuje s rodinami a školskými poradenskými zařízeními</w:t>
            </w:r>
          </w:p>
        </w:tc>
      </w:tr>
      <w:tr w:rsidR="000D7687" w:rsidRPr="0050278C" w14:paraId="7E54EC15" w14:textId="77777777">
        <w:trPr>
          <w:cantSplit/>
          <w:jc w:val="center"/>
        </w:trPr>
        <w:tc>
          <w:tcPr>
            <w:tcW w:w="333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6FE69F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Třídní učitelé</w:t>
            </w:r>
          </w:p>
        </w:tc>
        <w:tc>
          <w:tcPr>
            <w:tcW w:w="6751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EF5321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každodenně pracují s klimatem třídy; realizují pravidelné třídnické a preventivní aktivity; sledují absenci, vztahy a varovné signály; vedou prvotní komunikaci s rodinou</w:t>
            </w:r>
          </w:p>
        </w:tc>
      </w:tr>
      <w:tr w:rsidR="000D7687" w:rsidRPr="0050278C" w14:paraId="1773677F" w14:textId="77777777">
        <w:trPr>
          <w:cantSplit/>
          <w:jc w:val="center"/>
        </w:trPr>
        <w:tc>
          <w:tcPr>
            <w:tcW w:w="333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F1CC54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Ostatní pedagogičtí pracovníci a školní družina</w:t>
            </w:r>
          </w:p>
        </w:tc>
        <w:tc>
          <w:tcPr>
            <w:tcW w:w="6751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387F2B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vytvářejí bezpečné prostředí, dodržují společná pravidla, všímají si varovných signálů a bezodkladně předávají podněty příslušnému pracovníkovi</w:t>
            </w:r>
          </w:p>
        </w:tc>
      </w:tr>
      <w:tr w:rsidR="000D7687" w:rsidRPr="0050278C" w14:paraId="5A43710C" w14:textId="77777777">
        <w:trPr>
          <w:cantSplit/>
          <w:jc w:val="center"/>
        </w:trPr>
        <w:tc>
          <w:tcPr>
            <w:tcW w:w="333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562291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Zákonní zástupci</w:t>
            </w:r>
          </w:p>
        </w:tc>
        <w:tc>
          <w:tcPr>
            <w:tcW w:w="6751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78EDB1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spolupracují se školou, sdělují důležité informace, respektují pravidla omlouvání absence a podílejí se na dohodnutých podpůrných či nápravných opatřeních</w:t>
            </w:r>
          </w:p>
        </w:tc>
      </w:tr>
      <w:tr w:rsidR="00837C28" w:rsidRPr="0050278C" w14:paraId="749CE367" w14:textId="77777777">
        <w:trPr>
          <w:cantSplit/>
          <w:jc w:val="center"/>
        </w:trPr>
        <w:tc>
          <w:tcPr>
            <w:tcW w:w="333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54B9B7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Žáci</w:t>
            </w:r>
          </w:p>
        </w:tc>
        <w:tc>
          <w:tcPr>
            <w:tcW w:w="6751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6591F3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podílejí se na bezpečném klimatu, respektují pravidla, učí se odpovědnosti za své jednání a vědí, na koho se obrátit o pomoc</w:t>
            </w:r>
          </w:p>
        </w:tc>
      </w:tr>
    </w:tbl>
    <w:p w14:paraId="41CCD53D" w14:textId="77777777" w:rsidR="00837C28" w:rsidRPr="0050278C" w:rsidRDefault="00837C28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6A1D5183" w14:textId="77777777" w:rsidR="00837C28" w:rsidRDefault="0020375A" w:rsidP="00292379">
      <w:pPr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Základním pravidlem je, že žák může sdělit obavu kterémukoli zaměstnanci školy. Zaměstnanec podnět nezlehčuje, neslibuje absolutní mlčenlivost a předá jej osobě, která je kompetentní situaci řešit. Při bezprostředním ohrožení zdraví nebo bezpečnosti jedná ihned.</w:t>
      </w:r>
    </w:p>
    <w:p w14:paraId="3FFC8EC0" w14:textId="77777777" w:rsidR="00292379" w:rsidRPr="0050278C" w:rsidRDefault="00292379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01CCEBF4" w14:textId="7E0E4374" w:rsidR="00837C28" w:rsidRPr="0050278C" w:rsidRDefault="0020375A" w:rsidP="00292379">
      <w:pPr>
        <w:pStyle w:val="Nadpis1"/>
        <w:numPr>
          <w:ilvl w:val="0"/>
          <w:numId w:val="6"/>
        </w:numPr>
        <w:spacing w:before="0" w:after="0"/>
        <w:ind w:left="0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Obsah a formy prevence</w:t>
      </w:r>
    </w:p>
    <w:p w14:paraId="2D84AF8E" w14:textId="5727664C" w:rsidR="00837C28" w:rsidRPr="0050278C" w:rsidRDefault="0020375A" w:rsidP="00292379">
      <w:pPr>
        <w:pStyle w:val="Nadpis1"/>
        <w:numPr>
          <w:ilvl w:val="1"/>
          <w:numId w:val="6"/>
        </w:numPr>
        <w:spacing w:before="0" w:after="0"/>
        <w:ind w:left="426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Úrovně preventivního působení</w:t>
      </w:r>
    </w:p>
    <w:p w14:paraId="564FB21A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Všeobecná primární prevence – pro všechny žáky; je součástí výuky, třídnických aktivit, školních akcí, činnosti družiny a běžného života školy.</w:t>
      </w:r>
    </w:p>
    <w:p w14:paraId="4A708648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Selektivní prevence – pro třídu nebo skupinu se zvýšenými rizikovými faktory; probíhá cíleně podle zjištěné potřeby, případně ve spolupráci s odborným pracovištěm.</w:t>
      </w:r>
    </w:p>
    <w:p w14:paraId="59DC5524" w14:textId="77777777" w:rsidR="00837C28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Indikovaná prevence a včasná intervence – individuální postup u žáka s projevy rizikového chování nebo s významnými obtížemi; škola jedná v mezích svých kompetencí a podle potřeby zprostředkuje odbornou péči.</w:t>
      </w:r>
    </w:p>
    <w:p w14:paraId="45D49852" w14:textId="77777777" w:rsidR="00292379" w:rsidRPr="0050278C" w:rsidRDefault="00292379" w:rsidP="00292379">
      <w:pPr>
        <w:spacing w:after="0" w:line="276" w:lineRule="auto"/>
        <w:ind w:left="567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</w:p>
    <w:p w14:paraId="74BB2FE0" w14:textId="5D588004" w:rsidR="00837C28" w:rsidRPr="0050278C" w:rsidRDefault="0020375A" w:rsidP="00292379">
      <w:pPr>
        <w:pStyle w:val="Nadpis1"/>
        <w:numPr>
          <w:ilvl w:val="1"/>
          <w:numId w:val="6"/>
        </w:numPr>
        <w:spacing w:before="0" w:after="0"/>
        <w:ind w:left="426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Hlavní tematické oblasti</w:t>
      </w:r>
    </w:p>
    <w:p w14:paraId="4C28907F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vztahy, respekt, tolerance, spolupráce, komunikace a řešení konfliktů;</w:t>
      </w:r>
    </w:p>
    <w:p w14:paraId="4B3C362C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šikana, kyberšikana, agrese, diskriminace a ochrana osobních hranic;</w:t>
      </w:r>
    </w:p>
    <w:p w14:paraId="5FF70E40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duševní zdraví, emoce, psychohygiena, odolnost a vyhledání pomoci;</w:t>
      </w:r>
    </w:p>
    <w:p w14:paraId="23EA860B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bezpečné používání digitálních technologií, ochrana soukromí, kritické ověřování informací, digitální stopa a odpovědné používání AI;</w:t>
      </w:r>
    </w:p>
    <w:p w14:paraId="772510D6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prevence záškoláctví a školní neúspěšnosti;</w:t>
      </w:r>
    </w:p>
    <w:p w14:paraId="6403CE76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prevence užívání tabáku, nikotinových výrobků, alkoholu a dalších návykových látek a prevence nelátkových závislostí;</w:t>
      </w:r>
    </w:p>
    <w:p w14:paraId="0114744A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lastRenderedPageBreak/>
        <w:t>zdravý životní styl, pohyb, stravování, spánek, první pomoc, dopravní bezpečnost a bezpečné trávení volného času;</w:t>
      </w:r>
    </w:p>
    <w:p w14:paraId="08BDF22F" w14:textId="77777777" w:rsidR="00837C28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právní povědomí, odpovědnost za jednání, bezpečí před cizími osobami a schopnost říci si o pomoc.</w:t>
      </w:r>
    </w:p>
    <w:p w14:paraId="4B090375" w14:textId="77777777" w:rsidR="00292379" w:rsidRPr="0050278C" w:rsidRDefault="00292379" w:rsidP="00292379">
      <w:pPr>
        <w:spacing w:after="0" w:line="276" w:lineRule="auto"/>
        <w:ind w:left="567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</w:p>
    <w:p w14:paraId="7A00AA7F" w14:textId="04DEBB1A" w:rsidR="00837C28" w:rsidRPr="0050278C" w:rsidRDefault="0020375A" w:rsidP="00292379">
      <w:pPr>
        <w:pStyle w:val="Nadpis1"/>
        <w:numPr>
          <w:ilvl w:val="1"/>
          <w:numId w:val="6"/>
        </w:numPr>
        <w:spacing w:before="0" w:after="0"/>
        <w:ind w:left="426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Věkově přiměřené zaměření</w:t>
      </w:r>
    </w:p>
    <w:tbl>
      <w:tblPr>
        <w:tblW w:w="10090" w:type="dxa"/>
        <w:jc w:val="center"/>
        <w:tblBorders>
          <w:top w:val="single" w:sz="6" w:space="0" w:color="AAB7C4"/>
          <w:left w:val="single" w:sz="6" w:space="0" w:color="AAB7C4"/>
          <w:bottom w:val="single" w:sz="6" w:space="0" w:color="AAB7C4"/>
          <w:right w:val="single" w:sz="6" w:space="0" w:color="AAB7C4"/>
          <w:insideH w:val="single" w:sz="6" w:space="0" w:color="AAB7C4"/>
          <w:insideV w:val="single" w:sz="6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2650"/>
        <w:gridCol w:w="7440"/>
      </w:tblGrid>
      <w:tr w:rsidR="000D7687" w:rsidRPr="0050278C" w14:paraId="390FC1C7" w14:textId="77777777">
        <w:trPr>
          <w:cantSplit/>
          <w:tblHeader/>
          <w:jc w:val="center"/>
        </w:trPr>
        <w:tc>
          <w:tcPr>
            <w:tcW w:w="265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99C30A" w14:textId="77777777" w:rsidR="00837C28" w:rsidRPr="0050278C" w:rsidRDefault="0020375A" w:rsidP="00292379">
            <w:pPr>
              <w:spacing w:after="0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Cílová skupina</w:t>
            </w:r>
          </w:p>
        </w:tc>
        <w:tc>
          <w:tcPr>
            <w:tcW w:w="744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DBF9EC" w14:textId="77777777" w:rsidR="00837C28" w:rsidRPr="0050278C" w:rsidRDefault="0020375A" w:rsidP="00292379">
            <w:pPr>
              <w:spacing w:after="0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Převládající obsah</w:t>
            </w:r>
          </w:p>
        </w:tc>
      </w:tr>
      <w:tr w:rsidR="000D7687" w:rsidRPr="0050278C" w14:paraId="78D41BDA" w14:textId="77777777">
        <w:trPr>
          <w:cantSplit/>
          <w:jc w:val="center"/>
        </w:trPr>
        <w:tc>
          <w:tcPr>
            <w:tcW w:w="265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C89D07A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1.–2. ročník</w:t>
            </w:r>
          </w:p>
        </w:tc>
        <w:tc>
          <w:tcPr>
            <w:tcW w:w="744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0FA25A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adaptace, pravidla a bezpečí; kamarádství a spolupráce; rozpoznání nepříjemného nebo ubližujícího chování; emoce a zklidnění; osobní hranice; bezpečný dospělý; základní digitální a dopravní bezpečnost; zdravé návyky</w:t>
            </w:r>
          </w:p>
        </w:tc>
      </w:tr>
      <w:tr w:rsidR="000D7687" w:rsidRPr="0050278C" w14:paraId="56E77E21" w14:textId="77777777">
        <w:trPr>
          <w:cantSplit/>
          <w:jc w:val="center"/>
        </w:trPr>
        <w:tc>
          <w:tcPr>
            <w:tcW w:w="265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3D6D22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3.–5. ročník</w:t>
            </w:r>
          </w:p>
        </w:tc>
        <w:tc>
          <w:tcPr>
            <w:tcW w:w="744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90A3C4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třídní vztahy a odpovědnost; šikana a kyberšikana; komunikace v online prostředí; ochrana soukromí, digitální stopa, ověřování informací a AI; zvládání konfliktů a tlaku vrstevníků; duševní zdraví; věkově přiměřená prevence návykových látek a právní odpovědnost</w:t>
            </w:r>
          </w:p>
        </w:tc>
      </w:tr>
      <w:tr w:rsidR="00837C28" w:rsidRPr="0050278C" w14:paraId="2156E9F0" w14:textId="77777777">
        <w:trPr>
          <w:cantSplit/>
          <w:jc w:val="center"/>
        </w:trPr>
        <w:tc>
          <w:tcPr>
            <w:tcW w:w="265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DE8F5C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Mateřská škola – návaznost</w:t>
            </w:r>
          </w:p>
        </w:tc>
        <w:tc>
          <w:tcPr>
            <w:tcW w:w="744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2E67F5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pravidla soužití, sebeobsluha, emoce, prosociální chování, ochrana osobních hranic, bezpečí, zdravé návyky a vyhledání pomoci; realizováno především v rámci ŠVP PV a každodenní pedagogické práce</w:t>
            </w:r>
          </w:p>
        </w:tc>
      </w:tr>
    </w:tbl>
    <w:p w14:paraId="1E595E0D" w14:textId="77777777" w:rsidR="00837C28" w:rsidRPr="0050278C" w:rsidRDefault="00837C28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6579E599" w14:textId="5090CF34" w:rsidR="00837C28" w:rsidRPr="0050278C" w:rsidRDefault="0020375A" w:rsidP="00292379">
      <w:pPr>
        <w:pStyle w:val="Nadpis1"/>
        <w:numPr>
          <w:ilvl w:val="1"/>
          <w:numId w:val="6"/>
        </w:numPr>
        <w:spacing w:before="0" w:after="0"/>
        <w:ind w:left="426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Používané metody</w:t>
      </w:r>
    </w:p>
    <w:p w14:paraId="106A065C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třídnické hodiny, komunitní kruhy a společná tvorba pravidel;</w:t>
      </w:r>
    </w:p>
    <w:p w14:paraId="4E82C0DA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kooperativní, zážitkové a situační učení, modelové situace a diskuse;</w:t>
      </w:r>
    </w:p>
    <w:p w14:paraId="092D4556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projektové dny, etické dílny, sportovní, kulturní a environmentální aktivity;</w:t>
      </w:r>
    </w:p>
    <w:p w14:paraId="28C9BB6D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individuální konzultace, práce se třídou a spolupráce s rodinou;</w:t>
      </w:r>
    </w:p>
    <w:p w14:paraId="5E280D80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programy odborných organizací, besedy a praktický nácvik;</w:t>
      </w:r>
    </w:p>
    <w:p w14:paraId="419ADD96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práce s ověřenými metodickými materiály a reflexe uskutečněných aktivit.</w:t>
      </w:r>
    </w:p>
    <w:p w14:paraId="2877E003" w14:textId="77777777" w:rsidR="00292379" w:rsidRDefault="00292379" w:rsidP="00292379">
      <w:pPr>
        <w:spacing w:after="0" w:line="276" w:lineRule="auto"/>
        <w:ind w:left="567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</w:p>
    <w:p w14:paraId="6D33A785" w14:textId="61663122" w:rsidR="00837C28" w:rsidRDefault="0020375A" w:rsidP="00292379">
      <w:pPr>
        <w:spacing w:after="0" w:line="276" w:lineRule="auto"/>
        <w:ind w:left="567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Externí program je vybírán podle skutečných potřeb školy. Před objednáním škola ověří odbornou úroveň poskytovatele, cíle a metody programu, věkovou přiměřenost, bezpečnost, způsob práce s citlivými tématy, zapojení pedagoga, cenu a způsob evaluace. Přednost dostávají dlouhodobější, interaktivní a odborně podložené programy.</w:t>
      </w:r>
    </w:p>
    <w:p w14:paraId="60D247AE" w14:textId="77777777" w:rsidR="00292379" w:rsidRPr="00292379" w:rsidRDefault="00292379" w:rsidP="00292379">
      <w:pPr>
        <w:spacing w:after="0" w:line="276" w:lineRule="auto"/>
        <w:ind w:left="567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</w:p>
    <w:p w14:paraId="71AE85F6" w14:textId="5FBB8AC7" w:rsidR="00837C28" w:rsidRPr="0050278C" w:rsidRDefault="0020375A" w:rsidP="00292379">
      <w:pPr>
        <w:pStyle w:val="Nadpis1"/>
        <w:numPr>
          <w:ilvl w:val="0"/>
          <w:numId w:val="6"/>
        </w:numPr>
        <w:spacing w:before="0" w:after="0"/>
        <w:ind w:left="0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Roční plán preventivních aktivit</w:t>
      </w:r>
    </w:p>
    <w:p w14:paraId="4F5616E4" w14:textId="77777777" w:rsidR="00837C28" w:rsidRPr="0050278C" w:rsidRDefault="0020375A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Plán je orientační. Konkrétní termíny a podoba aktivit se přizpůsobí rozvrhu, nabídce odborných organizací, aktuálním potřebám tříd a provozním možnostem školy. Třídnická nebo komunitní aktivita se zařazuje zpravidla jednou měsíčně a podle potřeby častěji.</w:t>
      </w:r>
    </w:p>
    <w:tbl>
      <w:tblPr>
        <w:tblW w:w="10090" w:type="dxa"/>
        <w:jc w:val="center"/>
        <w:tblBorders>
          <w:top w:val="single" w:sz="6" w:space="0" w:color="AAB7C4"/>
          <w:left w:val="single" w:sz="6" w:space="0" w:color="AAB7C4"/>
          <w:bottom w:val="single" w:sz="6" w:space="0" w:color="AAB7C4"/>
          <w:right w:val="single" w:sz="6" w:space="0" w:color="AAB7C4"/>
          <w:insideH w:val="single" w:sz="6" w:space="0" w:color="AAB7C4"/>
          <w:insideV w:val="single" w:sz="6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1113"/>
        <w:gridCol w:w="2332"/>
        <w:gridCol w:w="4897"/>
        <w:gridCol w:w="1748"/>
      </w:tblGrid>
      <w:tr w:rsidR="00B26D08" w:rsidRPr="00B26D08" w14:paraId="612909A2" w14:textId="77777777" w:rsidTr="002F1893">
        <w:trPr>
          <w:cantSplit/>
          <w:tblHeader/>
          <w:jc w:val="center"/>
        </w:trPr>
        <w:tc>
          <w:tcPr>
            <w:tcW w:w="1113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954986" w14:textId="77777777" w:rsidR="00B26D08" w:rsidRPr="00B26D08" w:rsidRDefault="00B26D08" w:rsidP="002F1893">
            <w:pPr>
              <w:spacing w:after="0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</w:p>
        </w:tc>
        <w:tc>
          <w:tcPr>
            <w:tcW w:w="2332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328919" w14:textId="77777777" w:rsidR="00B26D08" w:rsidRPr="00B26D08" w:rsidRDefault="00B26D08" w:rsidP="002F1893">
            <w:pPr>
              <w:spacing w:after="0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Téma</w:t>
            </w:r>
          </w:p>
        </w:tc>
        <w:tc>
          <w:tcPr>
            <w:tcW w:w="4897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C261D1" w14:textId="77777777" w:rsidR="00B26D08" w:rsidRPr="00B26D08" w:rsidRDefault="00B26D08" w:rsidP="002F1893">
            <w:pPr>
              <w:spacing w:after="0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Příklady činností a výstup</w:t>
            </w:r>
          </w:p>
        </w:tc>
        <w:tc>
          <w:tcPr>
            <w:tcW w:w="1748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2F71AF" w14:textId="77777777" w:rsidR="00B26D08" w:rsidRPr="00B26D08" w:rsidRDefault="00B26D08" w:rsidP="002F1893">
            <w:pPr>
              <w:spacing w:after="0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Odpovědnost</w:t>
            </w:r>
          </w:p>
        </w:tc>
      </w:tr>
      <w:tr w:rsidR="00B26D08" w:rsidRPr="00B26D08" w14:paraId="6B1FC578" w14:textId="77777777" w:rsidTr="002F1893">
        <w:trPr>
          <w:cantSplit/>
          <w:jc w:val="center"/>
        </w:trPr>
        <w:tc>
          <w:tcPr>
            <w:tcW w:w="111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637B7E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Září</w:t>
            </w:r>
          </w:p>
        </w:tc>
        <w:tc>
          <w:tcPr>
            <w:tcW w:w="233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858357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Adaptace, pravidla, bezpečí a dopravní výchova</w:t>
            </w:r>
          </w:p>
        </w:tc>
        <w:tc>
          <w:tcPr>
            <w:tcW w:w="48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0C701B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poučení o bezpečnosti; Den bez úrazu; etické dílny; adaptační aktivity tříd; dopravní výchova</w:t>
            </w:r>
          </w:p>
        </w:tc>
        <w:tc>
          <w:tcPr>
            <w:tcW w:w="174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358AEF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TU, ŠMP, pedagogové, externí poskytovatel dle potřeby</w:t>
            </w:r>
          </w:p>
        </w:tc>
      </w:tr>
      <w:tr w:rsidR="00B26D08" w:rsidRPr="00B26D08" w14:paraId="09E4CFC7" w14:textId="77777777" w:rsidTr="002F1893">
        <w:trPr>
          <w:cantSplit/>
          <w:jc w:val="center"/>
        </w:trPr>
        <w:tc>
          <w:tcPr>
            <w:tcW w:w="111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E773D8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lastRenderedPageBreak/>
              <w:t>Říjen</w:t>
            </w:r>
          </w:p>
        </w:tc>
        <w:tc>
          <w:tcPr>
            <w:tcW w:w="233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540B00" w14:textId="77777777" w:rsidR="00B26D08" w:rsidRPr="00B26D08" w:rsidRDefault="00B26D08" w:rsidP="002F1893">
            <w:pPr>
              <w:spacing w:after="0" w:line="240" w:lineRule="auto"/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Zdravá výživa, pohyb a zdravý životní styl</w:t>
            </w:r>
          </w:p>
        </w:tc>
        <w:tc>
          <w:tcPr>
            <w:tcW w:w="48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36B733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Světový den výživy; vycházky do přírody; projekt Ovoce, zelenina a mléko do škol; podpora zdravého životního stylu</w:t>
            </w:r>
          </w:p>
        </w:tc>
        <w:tc>
          <w:tcPr>
            <w:tcW w:w="174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1EDBD9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TU, pedagogové, ŠD, MŠ</w:t>
            </w:r>
          </w:p>
        </w:tc>
      </w:tr>
      <w:tr w:rsidR="00B26D08" w:rsidRPr="00B26D08" w14:paraId="045EE572" w14:textId="77777777" w:rsidTr="002F1893">
        <w:trPr>
          <w:cantSplit/>
          <w:jc w:val="center"/>
        </w:trPr>
        <w:tc>
          <w:tcPr>
            <w:tcW w:w="111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03C4C2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Listopad</w:t>
            </w:r>
          </w:p>
        </w:tc>
        <w:tc>
          <w:tcPr>
            <w:tcW w:w="233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DA01A8B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Duševní zdraví a psychohygiena</w:t>
            </w:r>
          </w:p>
        </w:tc>
        <w:tc>
          <w:tcPr>
            <w:tcW w:w="48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273F0F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podpora duševního zdraví a psychohygieny</w:t>
            </w:r>
          </w:p>
        </w:tc>
        <w:tc>
          <w:tcPr>
            <w:tcW w:w="174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AADFF8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ŠMP, TU, ŠPP, externí poskytovatel dle potřeby</w:t>
            </w:r>
          </w:p>
        </w:tc>
      </w:tr>
      <w:tr w:rsidR="00B26D08" w:rsidRPr="00B26D08" w14:paraId="2D501117" w14:textId="77777777" w:rsidTr="002F1893">
        <w:trPr>
          <w:cantSplit/>
          <w:jc w:val="center"/>
        </w:trPr>
        <w:tc>
          <w:tcPr>
            <w:tcW w:w="111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94EA4E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Prosinec</w:t>
            </w:r>
          </w:p>
        </w:tc>
        <w:tc>
          <w:tcPr>
            <w:tcW w:w="233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ED8C67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Respekt, začleňování a prevence závislostí</w:t>
            </w:r>
          </w:p>
        </w:tc>
        <w:tc>
          <w:tcPr>
            <w:tcW w:w="48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300BA1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Mezinárodní den osob se zdravotním postižením; prevence závislostí a návykových látek; bezpečné chování během vánočních prázdnin</w:t>
            </w:r>
          </w:p>
        </w:tc>
        <w:tc>
          <w:tcPr>
            <w:tcW w:w="174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3B12E1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TU, ŠMP, pedagogové</w:t>
            </w:r>
          </w:p>
        </w:tc>
      </w:tr>
      <w:tr w:rsidR="00B26D08" w:rsidRPr="00B26D08" w14:paraId="4DB80002" w14:textId="77777777" w:rsidTr="002F1893">
        <w:trPr>
          <w:cantSplit/>
          <w:jc w:val="center"/>
        </w:trPr>
        <w:tc>
          <w:tcPr>
            <w:tcW w:w="111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AC608A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Leden</w:t>
            </w:r>
          </w:p>
        </w:tc>
        <w:tc>
          <w:tcPr>
            <w:tcW w:w="233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008F63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Bezpečný volný čas a digitální prostředí</w:t>
            </w:r>
          </w:p>
        </w:tc>
        <w:tc>
          <w:tcPr>
            <w:tcW w:w="48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89892E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správné trávení volného času; prevence rizik v digitálním prostředí; bezpečný internet; pololetní vyhodnocení PPŠ</w:t>
            </w:r>
          </w:p>
        </w:tc>
        <w:tc>
          <w:tcPr>
            <w:tcW w:w="174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6076BC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TU, ŠMP, ŠPP, případně PČR/odborník</w:t>
            </w:r>
          </w:p>
        </w:tc>
      </w:tr>
      <w:tr w:rsidR="00B26D08" w:rsidRPr="00B26D08" w14:paraId="038716AF" w14:textId="77777777" w:rsidTr="002F1893">
        <w:trPr>
          <w:cantSplit/>
          <w:jc w:val="center"/>
        </w:trPr>
        <w:tc>
          <w:tcPr>
            <w:tcW w:w="111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E53448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Únor</w:t>
            </w:r>
          </w:p>
        </w:tc>
        <w:tc>
          <w:tcPr>
            <w:tcW w:w="233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1362AE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Zimní sporty a pohybové aktivity</w:t>
            </w:r>
          </w:p>
        </w:tc>
        <w:tc>
          <w:tcPr>
            <w:tcW w:w="48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BD93B6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podpora zimních sportů; lyžařský výcvik; pohybové aktivity</w:t>
            </w:r>
          </w:p>
        </w:tc>
        <w:tc>
          <w:tcPr>
            <w:tcW w:w="174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D8998B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pedagogové, vedoucí lyžařského výcviku, ŘŠ</w:t>
            </w:r>
          </w:p>
        </w:tc>
      </w:tr>
      <w:tr w:rsidR="00B26D08" w:rsidRPr="00B26D08" w14:paraId="71AF1945" w14:textId="77777777" w:rsidTr="002F1893">
        <w:trPr>
          <w:cantSplit/>
          <w:jc w:val="center"/>
        </w:trPr>
        <w:tc>
          <w:tcPr>
            <w:tcW w:w="111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7DD8FD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Březen</w:t>
            </w:r>
          </w:p>
        </w:tc>
        <w:tc>
          <w:tcPr>
            <w:tcW w:w="233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FA6290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Zdraví, tolerance, respekt a prevence diskriminace</w:t>
            </w:r>
          </w:p>
        </w:tc>
        <w:tc>
          <w:tcPr>
            <w:tcW w:w="48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A40381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turnaj ve vybíjené; projekt Zdravé zuby; podpora tolerance a respektu; prevence diskriminace</w:t>
            </w:r>
          </w:p>
        </w:tc>
        <w:tc>
          <w:tcPr>
            <w:tcW w:w="174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2759DC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TU, ŠMP, pedagogové</w:t>
            </w:r>
          </w:p>
        </w:tc>
      </w:tr>
      <w:tr w:rsidR="00B26D08" w:rsidRPr="00B26D08" w14:paraId="3735A0C7" w14:textId="77777777" w:rsidTr="002F1893">
        <w:trPr>
          <w:cantSplit/>
          <w:jc w:val="center"/>
        </w:trPr>
        <w:tc>
          <w:tcPr>
            <w:tcW w:w="111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696FCA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Duben</w:t>
            </w:r>
          </w:p>
        </w:tc>
        <w:tc>
          <w:tcPr>
            <w:tcW w:w="233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F27ED0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Zdraví a životní prostředí</w:t>
            </w:r>
          </w:p>
        </w:tc>
        <w:tc>
          <w:tcPr>
            <w:tcW w:w="48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F7B0A7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Světový den zdraví; Světový den vody; Den Země</w:t>
            </w:r>
          </w:p>
        </w:tc>
        <w:tc>
          <w:tcPr>
            <w:tcW w:w="174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40CE43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TU, pedagogové, garanti, ŠD, MŠ</w:t>
            </w:r>
          </w:p>
        </w:tc>
      </w:tr>
      <w:tr w:rsidR="00B26D08" w:rsidRPr="00B26D08" w14:paraId="48AC804F" w14:textId="77777777" w:rsidTr="002F1893">
        <w:trPr>
          <w:cantSplit/>
          <w:jc w:val="center"/>
        </w:trPr>
        <w:tc>
          <w:tcPr>
            <w:tcW w:w="111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65D43A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Květen</w:t>
            </w:r>
          </w:p>
        </w:tc>
        <w:tc>
          <w:tcPr>
            <w:tcW w:w="233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8B780F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Rodina, plavání a zdravý životní styl</w:t>
            </w:r>
          </w:p>
        </w:tc>
        <w:tc>
          <w:tcPr>
            <w:tcW w:w="48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8999C3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Mezinárodní den rodiny; plavecký výcvik; podpora zdravého životního stylu</w:t>
            </w:r>
          </w:p>
        </w:tc>
        <w:tc>
          <w:tcPr>
            <w:tcW w:w="174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DC9E2A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TU, pedagogové, vedoucí plaveckého výcviku, MŠ</w:t>
            </w:r>
          </w:p>
        </w:tc>
      </w:tr>
      <w:tr w:rsidR="00B26D08" w:rsidRPr="00B26D08" w14:paraId="05B774A0" w14:textId="77777777" w:rsidTr="002F1893">
        <w:trPr>
          <w:cantSplit/>
          <w:jc w:val="center"/>
        </w:trPr>
        <w:tc>
          <w:tcPr>
            <w:tcW w:w="111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C32261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Červen</w:t>
            </w:r>
          </w:p>
        </w:tc>
        <w:tc>
          <w:tcPr>
            <w:tcW w:w="233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0AA840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Bezpečné prázdniny, pohyb a evaluace</w:t>
            </w:r>
          </w:p>
        </w:tc>
        <w:tc>
          <w:tcPr>
            <w:tcW w:w="48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E55DE5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preventivní programy dle aktuální nabídky; dopravní výchova; sportovní soutěže; bezpečné prázdniny; vyhodnocení programu a návrhy pro školní rok 2027/2028</w:t>
            </w:r>
          </w:p>
        </w:tc>
        <w:tc>
          <w:tcPr>
            <w:tcW w:w="174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4FC7F8" w14:textId="77777777" w:rsidR="00B26D08" w:rsidRPr="00B26D08" w:rsidRDefault="00B26D08" w:rsidP="002F1893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B26D08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TU, ŠMP, ŠPP, ŘŠ</w:t>
            </w:r>
          </w:p>
        </w:tc>
      </w:tr>
    </w:tbl>
    <w:p w14:paraId="34B374F9" w14:textId="77777777" w:rsidR="00B26D08" w:rsidRPr="0050278C" w:rsidRDefault="00B26D08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05D6433C" w14:textId="1EE7247B" w:rsidR="00837C28" w:rsidRPr="0050278C" w:rsidRDefault="0020375A" w:rsidP="00292379">
      <w:pPr>
        <w:pStyle w:val="Nadpis1"/>
        <w:numPr>
          <w:ilvl w:val="0"/>
          <w:numId w:val="6"/>
        </w:numPr>
        <w:spacing w:before="0" w:after="0"/>
        <w:ind w:left="0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Strategie předcházení školní neúspěšnosti a záškoláctví</w:t>
      </w:r>
    </w:p>
    <w:p w14:paraId="07DE1A8F" w14:textId="77777777" w:rsidR="00837C28" w:rsidRDefault="0020375A" w:rsidP="00292379">
      <w:pPr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Cílem je rozpoznat obtíže co nejdříve, hledat jejich příčiny a nastavit přiměřenou podporu dříve, než se neúspěch nebo absence prohloubí. Škola rozlišuje mezi vzdělávacími obtížemi, adaptačními či vztahovými problémy, zdravotními a psychickými obtížemi a úmyslným zanedbáváním docházky.</w:t>
      </w:r>
    </w:p>
    <w:p w14:paraId="36093DBA" w14:textId="77777777" w:rsidR="00292379" w:rsidRPr="0050278C" w:rsidRDefault="00292379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6EAD978B" w14:textId="6036A0AA" w:rsidR="00837C28" w:rsidRPr="0050278C" w:rsidRDefault="0020375A" w:rsidP="00292379">
      <w:pPr>
        <w:pStyle w:val="Nadpis1"/>
        <w:numPr>
          <w:ilvl w:val="1"/>
          <w:numId w:val="6"/>
        </w:numPr>
        <w:spacing w:before="0" w:after="0"/>
        <w:ind w:left="426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lastRenderedPageBreak/>
        <w:t>Varovné signály</w:t>
      </w:r>
    </w:p>
    <w:p w14:paraId="149BA729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náhlé nebo dlouhodobé zhoršení výsledků, motivace či pracovních návyků;</w:t>
      </w:r>
    </w:p>
    <w:p w14:paraId="32688685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opakované neplnění úkolů, vyhýbání se určitému předmětu nebo situaci;</w:t>
      </w:r>
    </w:p>
    <w:p w14:paraId="6EFD5FC0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zvýšená, nepravidelná nebo nápadně se opakující omluvená absence;</w:t>
      </w:r>
    </w:p>
    <w:p w14:paraId="094F34E0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neomluvená absence, pozdní příchody nebo odchody bez dovolení;</w:t>
      </w:r>
    </w:p>
    <w:p w14:paraId="3EAC2D0C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změny v chování, uzavírání se, úzkost, konflikty nebo obtíže ve vztazích;</w:t>
      </w:r>
    </w:p>
    <w:p w14:paraId="6E48FD9F" w14:textId="77777777" w:rsidR="00837C28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nedostatečná účinnost dosavadních podpůrných opatření.</w:t>
      </w:r>
    </w:p>
    <w:p w14:paraId="4368ED31" w14:textId="77777777" w:rsidR="00292379" w:rsidRPr="0050278C" w:rsidRDefault="00292379" w:rsidP="00292379">
      <w:pPr>
        <w:spacing w:after="0" w:line="276" w:lineRule="auto"/>
        <w:ind w:left="567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</w:p>
    <w:p w14:paraId="0136BBEB" w14:textId="4A5C8E26" w:rsidR="00837C28" w:rsidRPr="0050278C" w:rsidRDefault="0020375A" w:rsidP="00292379">
      <w:pPr>
        <w:pStyle w:val="Nadpis1"/>
        <w:numPr>
          <w:ilvl w:val="1"/>
          <w:numId w:val="6"/>
        </w:numPr>
        <w:spacing w:before="0" w:after="0"/>
        <w:ind w:left="426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Postup školy</w:t>
      </w:r>
    </w:p>
    <w:p w14:paraId="2BD3E34A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Třídní učitel nebo vyučující zachytí obtíž, ověří základní okolnosti a zaznamená podstatné skutečnosti.</w:t>
      </w:r>
    </w:p>
    <w:p w14:paraId="7AC35B35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Se žákem vede věcný a podpůrný rozhovor, přiměřený jeho věku; zaměřuje se na příčiny a možnosti pomoci.</w:t>
      </w:r>
    </w:p>
    <w:p w14:paraId="338EF6FB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Bez zbytečného odkladu informuje zákonného zástupce a dohodne konkrétní, časově omezená opatření.</w:t>
      </w:r>
    </w:p>
    <w:p w14:paraId="0EA5BAA7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Podpora může zahrnovat úpravu organizace práce, procvičování, doučování, vhodnou diferenciaci, konzultace, podporu pracovních návyků, vrstevnickou pomoc nebo jednoduchý plán podpory.</w:t>
      </w:r>
    </w:p>
    <w:p w14:paraId="06F64661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Při přetrvávajících či závažnějších obtížích se zapojí výchovná poradkyně, školní metodička prevence a ředitel školy; podle potřeby je doporučena spolupráce s PPP, SPC, zdravotnickým nebo jiným odborným pracovištěm.</w:t>
      </w:r>
    </w:p>
    <w:p w14:paraId="30F6A313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Účinnost dohodnutých opatření se v určeném termínu vyhodnotí a postup se upraví.</w:t>
      </w:r>
    </w:p>
    <w:p w14:paraId="284D250E" w14:textId="77777777" w:rsidR="00292379" w:rsidRDefault="00292379" w:rsidP="00292379">
      <w:pPr>
        <w:spacing w:after="0" w:line="276" w:lineRule="auto"/>
        <w:ind w:left="567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</w:p>
    <w:p w14:paraId="00DACD59" w14:textId="2B604BEA" w:rsidR="00837C28" w:rsidRDefault="0020375A" w:rsidP="00292379">
      <w:pPr>
        <w:spacing w:after="0" w:line="276" w:lineRule="auto"/>
        <w:ind w:left="567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Docházka a omlouvání nepřítomnosti se řídí školním řádem. Při zvýšené nebo neomluvené absenci škola postupuje včas, partnersky a podle aktuálního metodického doporučení MŠMT (2026). Zaměřuje se na příčiny, práci se žákem a rodinou, písemné zachycení dohod a jejich vyhodnocení. Pokud se situaci nedaří řešit prostředky školy, zapojí příslušné odborné pracoviště nebo orgán veřejné moci v souladu s právními předpisy.</w:t>
      </w:r>
    </w:p>
    <w:p w14:paraId="569C2440" w14:textId="77777777" w:rsidR="00292379" w:rsidRPr="00292379" w:rsidRDefault="00292379" w:rsidP="00292379">
      <w:pPr>
        <w:spacing w:after="0" w:line="276" w:lineRule="auto"/>
        <w:ind w:left="567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</w:p>
    <w:p w14:paraId="650480B5" w14:textId="02ADE524" w:rsidR="00837C28" w:rsidRPr="0050278C" w:rsidRDefault="0020375A" w:rsidP="00292379">
      <w:pPr>
        <w:pStyle w:val="Nadpis1"/>
        <w:numPr>
          <w:ilvl w:val="0"/>
          <w:numId w:val="6"/>
        </w:numPr>
        <w:spacing w:before="0" w:after="0"/>
        <w:ind w:left="0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Školní program proti šikanování</w:t>
      </w:r>
    </w:p>
    <w:p w14:paraId="78CA947D" w14:textId="77777777" w:rsidR="00837C28" w:rsidRDefault="0020375A" w:rsidP="00292379">
      <w:pPr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Škola odmítá šikanu, kyberšikanu a jakékoli opakované ponižování, vylučování, zastrašování nebo zneužívání převahy. Za bezpečí třídy odpovídají dospělí; oznámení žáka není žalování. Cílem není pouze potrestání, ale především zastavení ubližování, ochrana ohroženého žáka, objasnění situace a obnova bezpečných vztahů.</w:t>
      </w:r>
    </w:p>
    <w:p w14:paraId="6A93F03D" w14:textId="77777777" w:rsidR="00292379" w:rsidRPr="0050278C" w:rsidRDefault="00292379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0EAF8AEE" w14:textId="7E8CDF76" w:rsidR="00837C28" w:rsidRPr="0050278C" w:rsidRDefault="0020375A" w:rsidP="00292379">
      <w:pPr>
        <w:pStyle w:val="Nadpis1"/>
        <w:numPr>
          <w:ilvl w:val="1"/>
          <w:numId w:val="6"/>
        </w:numPr>
        <w:spacing w:before="0" w:after="0"/>
        <w:ind w:left="426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Prevence šikany</w:t>
      </w:r>
    </w:p>
    <w:p w14:paraId="7F718853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jasná pravidla tříd a důsledná, předvídatelná reakce dospělých;</w:t>
      </w:r>
    </w:p>
    <w:p w14:paraId="4187DD60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pravidelná práce s klimatem, vztahy, empatií, spoluprací a digitální komunikací;</w:t>
      </w:r>
    </w:p>
    <w:p w14:paraId="14448438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aktivní a přiměřené dohledy v rizikových místech a časech;</w:t>
      </w:r>
    </w:p>
    <w:p w14:paraId="239111BE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bezpečné možnosti sdělení problému kterémukoli zaměstnanci školy;</w:t>
      </w:r>
    </w:p>
    <w:p w14:paraId="0F625EBF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včasné předávání informací mezi třídním učitelem, ŠMP, VP a vedením školy;</w:t>
      </w:r>
    </w:p>
    <w:p w14:paraId="4BD98C1E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spolupráce s rodinami a podle potřeby s odbornými službami;</w:t>
      </w:r>
    </w:p>
    <w:p w14:paraId="73E146B8" w14:textId="77777777" w:rsidR="00837C28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lastRenderedPageBreak/>
        <w:t>průběžné vzdělávání pracovníků a znalost základních krizových postupů.</w:t>
      </w:r>
    </w:p>
    <w:p w14:paraId="4E042F72" w14:textId="77777777" w:rsidR="00292379" w:rsidRPr="0050278C" w:rsidRDefault="00292379" w:rsidP="00292379">
      <w:pPr>
        <w:spacing w:after="0" w:line="276" w:lineRule="auto"/>
        <w:ind w:left="567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</w:p>
    <w:p w14:paraId="2462E94C" w14:textId="7E37E992" w:rsidR="00837C28" w:rsidRPr="0050278C" w:rsidRDefault="0020375A" w:rsidP="00292379">
      <w:pPr>
        <w:pStyle w:val="Nadpis1"/>
        <w:numPr>
          <w:ilvl w:val="1"/>
          <w:numId w:val="6"/>
        </w:numPr>
        <w:spacing w:before="0" w:after="0"/>
        <w:ind w:left="426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Varovné signály</w:t>
      </w:r>
    </w:p>
    <w:p w14:paraId="019CC42E" w14:textId="77777777" w:rsidR="00837C28" w:rsidRDefault="0020375A" w:rsidP="00292379">
      <w:pPr>
        <w:spacing w:after="0" w:line="276" w:lineRule="auto"/>
        <w:ind w:left="567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Pozornost vyžadují zejména opakované posměšky, nadávky, ponižování, nátlak, vylučování z kolektivu, ničení nebo braní věcí, nevysvětlená zranění, strach ze školy, náhlé zhoršení prospěchu či docházky, změny nálady, ztráta kamarádů nebo útoky a šíření ponižujícího obsahu v online prostředí. Jednotlivý signál sám o sobě nemusí šikanu dokazovat, ale nesmí být přehlížen.</w:t>
      </w:r>
    </w:p>
    <w:p w14:paraId="5271867F" w14:textId="77777777" w:rsidR="00292379" w:rsidRPr="00292379" w:rsidRDefault="00292379" w:rsidP="00292379">
      <w:pPr>
        <w:spacing w:after="0" w:line="276" w:lineRule="auto"/>
        <w:ind w:left="567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</w:p>
    <w:p w14:paraId="761EDBB2" w14:textId="5A65E7ED" w:rsidR="00837C28" w:rsidRPr="0050278C" w:rsidRDefault="000D7687" w:rsidP="00292379">
      <w:pPr>
        <w:pStyle w:val="Nadpis1"/>
        <w:numPr>
          <w:ilvl w:val="1"/>
          <w:numId w:val="6"/>
        </w:numPr>
        <w:spacing w:before="0" w:after="0"/>
        <w:ind w:left="426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Z</w:t>
      </w:r>
      <w:r w:rsidR="0020375A" w:rsidRPr="0050278C">
        <w:rPr>
          <w:rFonts w:cstheme="majorHAnsi"/>
          <w:color w:val="auto"/>
          <w:sz w:val="24"/>
          <w:szCs w:val="24"/>
          <w:lang w:val="cs-CZ"/>
        </w:rPr>
        <w:t>ákladní postup při podezření</w:t>
      </w:r>
    </w:p>
    <w:p w14:paraId="18DF2458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Zajistit bezprostřední bezpečí, zastavit probíhající ubližování a podle potřeby oddělit zúčastněné.</w:t>
      </w:r>
    </w:p>
    <w:p w14:paraId="4381F98B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Informovat ředitele školy a školní metodičku prevence; určit osobu, která bude další postup koordinovat.</w:t>
      </w:r>
    </w:p>
    <w:p w14:paraId="6C4F1E76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Chránit oznamovatele a ohroženého žáka, zachovat důvěrnost a zabránit odvetě.</w:t>
      </w:r>
    </w:p>
    <w:p w14:paraId="32509452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Provést předběžné posouzení závažnosti; rozhovory vést jednotlivě a citlivě. Nekonfrontovat předčasně ohroženého žáka s možnými původci a neprovádět společné „usmiřování“ před objasněním situace.</w:t>
      </w:r>
    </w:p>
    <w:p w14:paraId="5856E694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Zajistit a uchovat dostupné podklady, u kyberšikany zejména snímky obrazovky, zprávy a odkazy; vést stručný věcný záznam.</w:t>
      </w:r>
    </w:p>
    <w:p w14:paraId="18D89EF9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Informovat zákonné zástupce v čase a způsobem, který neohrozí šetření ani bezpečí dítěte.</w:t>
      </w:r>
    </w:p>
    <w:p w14:paraId="49577CD1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Nastavit ochranná, výchovná, podpůrná a případně kázeňská opatření; pracovat s třídním kolektivem.</w:t>
      </w:r>
    </w:p>
    <w:p w14:paraId="3C5C26E8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Při závažném případu nebo podezření na protiprávní jednání bezodkladně spolupracovat s příslušným odborným pracovištěm, OSPOD nebo Policií ČR podle charakteru situace.</w:t>
      </w:r>
    </w:p>
    <w:p w14:paraId="364D68F9" w14:textId="77777777" w:rsidR="00837C28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Sledovat účinnost opatření a bezpečí žáka i po uzavření prvotního šetření.</w:t>
      </w:r>
    </w:p>
    <w:p w14:paraId="36C4556A" w14:textId="77777777" w:rsidR="00292379" w:rsidRPr="0050278C" w:rsidRDefault="00292379" w:rsidP="00292379">
      <w:pPr>
        <w:spacing w:after="0" w:line="276" w:lineRule="auto"/>
        <w:ind w:left="567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</w:p>
    <w:p w14:paraId="52C0F85D" w14:textId="681CAB81" w:rsidR="00837C28" w:rsidRPr="0050278C" w:rsidRDefault="0020375A" w:rsidP="00292379">
      <w:pPr>
        <w:pStyle w:val="Nadpis1"/>
        <w:numPr>
          <w:ilvl w:val="0"/>
          <w:numId w:val="6"/>
        </w:numPr>
        <w:spacing w:before="0" w:after="0"/>
        <w:ind w:left="0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Společný postup při výskytu rizikového chování</w:t>
      </w:r>
    </w:p>
    <w:tbl>
      <w:tblPr>
        <w:tblW w:w="10090" w:type="dxa"/>
        <w:jc w:val="center"/>
        <w:tblBorders>
          <w:top w:val="single" w:sz="8" w:space="0" w:color="9C2B2E"/>
          <w:left w:val="single" w:sz="8" w:space="0" w:color="9C2B2E"/>
          <w:bottom w:val="single" w:sz="8" w:space="0" w:color="9C2B2E"/>
          <w:right w:val="single" w:sz="8" w:space="0" w:color="9C2B2E"/>
          <w:insideH w:val="single" w:sz="8" w:space="0" w:color="9C2B2E"/>
          <w:insideV w:val="single" w:sz="8" w:space="0" w:color="9C2B2E"/>
        </w:tblBorders>
        <w:tblLayout w:type="fixed"/>
        <w:tblLook w:val="04A0" w:firstRow="1" w:lastRow="0" w:firstColumn="1" w:lastColumn="0" w:noHBand="0" w:noVBand="1"/>
      </w:tblPr>
      <w:tblGrid>
        <w:gridCol w:w="10090"/>
      </w:tblGrid>
      <w:tr w:rsidR="000D7687" w:rsidRPr="0050278C" w14:paraId="0106B783" w14:textId="77777777">
        <w:trPr>
          <w:jc w:val="center"/>
        </w:trPr>
        <w:tc>
          <w:tcPr>
            <w:tcW w:w="10090" w:type="dxa"/>
            <w:shd w:val="clear" w:color="auto" w:fill="FCE9E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04F4CE" w14:textId="77777777" w:rsidR="00837C28" w:rsidRPr="0050278C" w:rsidRDefault="0020375A" w:rsidP="00292379">
            <w:pPr>
              <w:spacing w:after="0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Naléhavá situace</w:t>
            </w:r>
          </w:p>
          <w:p w14:paraId="693067B0" w14:textId="77777777" w:rsidR="00837C28" w:rsidRPr="0050278C" w:rsidRDefault="0020375A" w:rsidP="00292379">
            <w:pPr>
              <w:spacing w:after="0" w:line="264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Při bezprostředním ohrožení života nebo zdraví má přednost bezpečí: přivolání pomoci, první pomoc, dohled nad žáky a kontaktování tísňové linky 155, 158 nebo 112 podle povahy situace.</w:t>
            </w:r>
          </w:p>
        </w:tc>
      </w:tr>
    </w:tbl>
    <w:p w14:paraId="79BAD7A1" w14:textId="77777777" w:rsidR="00837C28" w:rsidRPr="0050278C" w:rsidRDefault="00837C28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0FEF40CA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0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Zastavit nebezpečné jednání a zajistit bezpečí všech přítomných.</w:t>
      </w:r>
    </w:p>
    <w:p w14:paraId="689549CA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0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Přivolat dalšího dospělého a informovat vedení školy; nenechávat závažnou situaci na jednom pracovníkovi.</w:t>
      </w:r>
    </w:p>
    <w:p w14:paraId="423CC45E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0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Poskytnout první pomoc a volat 155, 158 nebo 112, vyžaduje-li to situace.</w:t>
      </w:r>
    </w:p>
    <w:p w14:paraId="304618E6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0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Zjistit nezbytné skutečnosti bez nátlaku a bez veřejného probírání případu; neprovádět odbornou diagnostiku mimo kompetence školy.</w:t>
      </w:r>
    </w:p>
    <w:p w14:paraId="0C3605BA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0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Vést stručný, věcný a časově označený záznam; uchovat relevantní podklady.</w:t>
      </w:r>
    </w:p>
    <w:p w14:paraId="0F865FB4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0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Informovat zákonné zástupce, nebrání-li tomu ochrana dítěte nebo postup orgánů veřejné moci.</w:t>
      </w:r>
    </w:p>
    <w:p w14:paraId="31123989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0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lastRenderedPageBreak/>
        <w:t>Podle charakteru případu zapojit ŠMP, VP, ředitele školy, PPP, SPC, SVP, OSPOD, zdravotnickou službu nebo Policii ČR.</w:t>
      </w:r>
    </w:p>
    <w:p w14:paraId="2335F8A4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0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Nastavit další podporu, ochranu a kontrolní termín; vyhodnotit, zda přijatá opatření fungují.</w:t>
      </w:r>
    </w:p>
    <w:p w14:paraId="68906412" w14:textId="77777777" w:rsidR="00837C28" w:rsidRDefault="0020375A" w:rsidP="00292379">
      <w:pPr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Podrobné postupy pro jednotlivé druhy rizikového chování se řídí aktuálními tematickými přílohami Metodického doporučení MŠMT č. j. MŠMT-21291/2010-28 a souvisejícími vnitřními postupy školy. Zaměstnanci nepřebírají roli vyšetřovacích, zdravotnických nebo terapeutických odborníků.</w:t>
      </w:r>
    </w:p>
    <w:p w14:paraId="16011504" w14:textId="77777777" w:rsidR="00292379" w:rsidRPr="0050278C" w:rsidRDefault="00292379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065C0519" w14:textId="1942D71A" w:rsidR="00837C28" w:rsidRPr="0050278C" w:rsidRDefault="0020375A" w:rsidP="00292379">
      <w:pPr>
        <w:pStyle w:val="Nadpis1"/>
        <w:numPr>
          <w:ilvl w:val="0"/>
          <w:numId w:val="6"/>
        </w:numPr>
        <w:spacing w:before="0" w:after="0"/>
        <w:ind w:left="0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Spolupráce se zákonnými zástupci a odbornými partnery</w:t>
      </w:r>
    </w:p>
    <w:p w14:paraId="133C3B8B" w14:textId="78A0E421" w:rsidR="00837C28" w:rsidRPr="0050278C" w:rsidRDefault="0020375A" w:rsidP="00292379">
      <w:pPr>
        <w:pStyle w:val="Nadpis1"/>
        <w:numPr>
          <w:ilvl w:val="1"/>
          <w:numId w:val="6"/>
        </w:numPr>
        <w:spacing w:before="0" w:after="0"/>
        <w:ind w:left="426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Spolupráce se zákonnými zástupci</w:t>
      </w:r>
    </w:p>
    <w:p w14:paraId="08C50476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informování o zaměření preventivní práce školy a možnostech konzultace;</w:t>
      </w:r>
    </w:p>
    <w:p w14:paraId="0948E8DB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včasná, věcná a respektující komunikace při vzdělávacích, vztahových nebo výchovných obtížích;</w:t>
      </w:r>
    </w:p>
    <w:p w14:paraId="4D19BFB2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společné stanovení konkrétních kroků a termínu jejich vyhodnocení;</w:t>
      </w:r>
    </w:p>
    <w:p w14:paraId="6FDBFAF5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předávání ověřených doporučení k digitální bezpečnosti, duševnímu zdraví, závislostnímu chování a dalším tématům;</w:t>
      </w:r>
    </w:p>
    <w:p w14:paraId="65378D66" w14:textId="77777777" w:rsidR="00837C28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využívání třídních schůzek, individuálních konzultací, EduPage, webu školy a dalších dohodnutých komunikačních kanálů.</w:t>
      </w:r>
    </w:p>
    <w:p w14:paraId="287C200E" w14:textId="77777777" w:rsidR="00292379" w:rsidRPr="0050278C" w:rsidRDefault="00292379" w:rsidP="00292379">
      <w:pPr>
        <w:spacing w:after="0" w:line="276" w:lineRule="auto"/>
        <w:ind w:left="567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</w:p>
    <w:p w14:paraId="1F3880C3" w14:textId="086CFDEC" w:rsidR="00837C28" w:rsidRPr="0050278C" w:rsidRDefault="0020375A" w:rsidP="00292379">
      <w:pPr>
        <w:pStyle w:val="Nadpis1"/>
        <w:numPr>
          <w:ilvl w:val="1"/>
          <w:numId w:val="6"/>
        </w:numPr>
        <w:spacing w:before="0" w:after="0"/>
        <w:ind w:left="426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Odborní a komunitní partneři</w:t>
      </w:r>
    </w:p>
    <w:p w14:paraId="55B0723C" w14:textId="77777777" w:rsidR="00837C28" w:rsidRPr="00292379" w:rsidRDefault="0020375A" w:rsidP="00292379">
      <w:pPr>
        <w:spacing w:after="0" w:line="276" w:lineRule="auto"/>
        <w:ind w:left="567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Škola podle povahy situace spolupracuje zejména s:</w:t>
      </w:r>
    </w:p>
    <w:p w14:paraId="6D1B46E1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Pedagogicko-psychologickou poradnou Břeclav a příslušnými speciálně pedagogickými centry;</w:t>
      </w:r>
    </w:p>
    <w:p w14:paraId="4A7B12D5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střediskem výchovné péče a dalšími poradenskými, zdravotnickými nebo terapeutickými pracovišti;</w:t>
      </w:r>
    </w:p>
    <w:p w14:paraId="6E8E6133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OSPOD Břeclav;</w:t>
      </w:r>
    </w:p>
    <w:p w14:paraId="6733C9FA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Policií ČR a Hasičským záchranným sborem;</w:t>
      </w:r>
    </w:p>
    <w:p w14:paraId="48D85DC0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organizacemi Podané ruce, Kompásek a dalšími odbornými poskytovateli podle aktuální potřeby a nabídky;</w:t>
      </w:r>
    </w:p>
    <w:p w14:paraId="2F91781A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Obcí Brumovice, místní knihovnou, TJ Sokol Brumovice, hasiči a dalšími místními organizacemi.</w:t>
      </w:r>
    </w:p>
    <w:p w14:paraId="6370594D" w14:textId="77777777" w:rsidR="00292379" w:rsidRDefault="00292379" w:rsidP="00292379">
      <w:pPr>
        <w:spacing w:after="0" w:line="276" w:lineRule="auto"/>
        <w:ind w:left="567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</w:p>
    <w:p w14:paraId="7AB93FC1" w14:textId="63E1AB2A" w:rsidR="00837C28" w:rsidRDefault="0020375A" w:rsidP="00292379">
      <w:pPr>
        <w:spacing w:after="0" w:line="276" w:lineRule="auto"/>
        <w:ind w:left="567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Předávání osobních údajů probíhá pouze v nezbytném rozsahu a na odpovídajícím právním základě. Odborné partnerství se volí podle potřeb dítěte a kompetencí dané instituce, nikoli pouze podle dostupnosti jednorázové nabídky.</w:t>
      </w:r>
    </w:p>
    <w:p w14:paraId="7EBE888F" w14:textId="77777777" w:rsidR="00292379" w:rsidRPr="00292379" w:rsidRDefault="00292379" w:rsidP="00292379">
      <w:pPr>
        <w:spacing w:after="0" w:line="276" w:lineRule="auto"/>
        <w:ind w:left="567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</w:p>
    <w:p w14:paraId="2FCFC5CD" w14:textId="0137BFA9" w:rsidR="00837C28" w:rsidRPr="0050278C" w:rsidRDefault="0020375A" w:rsidP="00292379">
      <w:pPr>
        <w:pStyle w:val="Nadpis1"/>
        <w:numPr>
          <w:ilvl w:val="0"/>
          <w:numId w:val="6"/>
        </w:numPr>
        <w:spacing w:before="0" w:after="0"/>
        <w:ind w:left="0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Evidence, ochrana informací a financování</w:t>
      </w:r>
    </w:p>
    <w:p w14:paraId="50E41885" w14:textId="16BD697E" w:rsidR="00837C28" w:rsidRPr="0050278C" w:rsidRDefault="0020375A" w:rsidP="00292379">
      <w:pPr>
        <w:pStyle w:val="Nadpis1"/>
        <w:numPr>
          <w:ilvl w:val="1"/>
          <w:numId w:val="6"/>
        </w:numPr>
        <w:spacing w:before="0" w:after="0"/>
        <w:ind w:left="426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Evidence a ochrana informací</w:t>
      </w:r>
    </w:p>
    <w:p w14:paraId="598D985B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ŠMP vede přehled preventivních aktivit, stručné záznamy o své činnosti a vyhodnocení programu.</w:t>
      </w:r>
    </w:p>
    <w:p w14:paraId="281AC66F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Třídní učitelé zaznamenávají realizované třídnické a preventivní aktivity obvyklým způsobem v pedagogické dokumentaci.</w:t>
      </w:r>
    </w:p>
    <w:p w14:paraId="263B4EF7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lastRenderedPageBreak/>
        <w:t>O závažnějších situacích a přijatých opatřeních se pořizuje věcný záznam v rozsahu potřebném pro ochranu dítěte a doložení postupu školy.</w:t>
      </w:r>
    </w:p>
    <w:p w14:paraId="4C512DE0" w14:textId="77777777" w:rsidR="00837C28" w:rsidRPr="0050278C" w:rsidRDefault="0020375A" w:rsidP="00292379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Dokumentace je ukládána bezpečně, přístup k ní mají pouze oprávněné osoby a uchovává se podle příslušných pravidel školy a právních předpisů.</w:t>
      </w:r>
    </w:p>
    <w:p w14:paraId="35D00B9C" w14:textId="04F0B796" w:rsidR="00292379" w:rsidRDefault="0020375A" w:rsidP="003A28A4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Citlivé případy nejsou projednávány před osobami, které je nepotřebují znát; při sdílení informací se chrání důstojnost a soukromí dítěte.</w:t>
      </w:r>
    </w:p>
    <w:p w14:paraId="1D24BA8F" w14:textId="77777777" w:rsidR="00CD69B7" w:rsidRPr="003A28A4" w:rsidRDefault="00CD69B7" w:rsidP="00CD69B7">
      <w:pPr>
        <w:spacing w:after="0" w:line="276" w:lineRule="auto"/>
        <w:ind w:left="567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</w:p>
    <w:p w14:paraId="4BAF64D1" w14:textId="58E4A0AA" w:rsidR="00837C28" w:rsidRPr="0050278C" w:rsidRDefault="0020375A" w:rsidP="00292379">
      <w:pPr>
        <w:pStyle w:val="Nadpis1"/>
        <w:numPr>
          <w:ilvl w:val="1"/>
          <w:numId w:val="6"/>
        </w:numPr>
        <w:spacing w:before="0" w:after="0"/>
        <w:ind w:left="426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Financování</w:t>
      </w:r>
    </w:p>
    <w:p w14:paraId="22BB7E0B" w14:textId="77777777" w:rsidR="00837C28" w:rsidRDefault="0020375A" w:rsidP="00292379">
      <w:pPr>
        <w:spacing w:after="0" w:line="276" w:lineRule="auto"/>
        <w:ind w:left="567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Preventivní činnosti jsou financovány podle možností školy z provozních prostředků, projektů, dotačních titulů, podpory zřizovatele nebo jiných transparentních zdrojů. Finanční možnosti nesmí vést k nahrazování každodenní preventivní práce jednorázovými akcemi; škola přednostně vybírá účelné aktivity odpovídající zjištěným potřebám.</w:t>
      </w:r>
    </w:p>
    <w:p w14:paraId="6454B428" w14:textId="77777777" w:rsidR="00292379" w:rsidRPr="00292379" w:rsidRDefault="00292379" w:rsidP="00292379">
      <w:pPr>
        <w:spacing w:after="0" w:line="276" w:lineRule="auto"/>
        <w:ind w:left="567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</w:p>
    <w:p w14:paraId="0DDF36DA" w14:textId="46D7F409" w:rsidR="00837C28" w:rsidRPr="0050278C" w:rsidRDefault="0020375A" w:rsidP="00292379">
      <w:pPr>
        <w:pStyle w:val="Nadpis1"/>
        <w:numPr>
          <w:ilvl w:val="0"/>
          <w:numId w:val="6"/>
        </w:numPr>
        <w:spacing w:before="0" w:after="0"/>
        <w:ind w:left="0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Evaluace programu</w:t>
      </w:r>
    </w:p>
    <w:p w14:paraId="47480E47" w14:textId="77777777" w:rsidR="00837C28" w:rsidRPr="0050278C" w:rsidRDefault="0020375A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Smyslem evaluace není pouze spočítat uskutečněné akce, ale posoudit jejich potřebnost, kvalitu a dopad na bezpečí, vztahy a fungování školy. Hodnocení proběhne průběžně, souhrnně za první pololetí v lednu 2027 a závěrečně v červnu 2027.</w:t>
      </w:r>
    </w:p>
    <w:tbl>
      <w:tblPr>
        <w:tblW w:w="10090" w:type="dxa"/>
        <w:jc w:val="center"/>
        <w:tblBorders>
          <w:top w:val="single" w:sz="6" w:space="0" w:color="AAB7C4"/>
          <w:left w:val="single" w:sz="6" w:space="0" w:color="AAB7C4"/>
          <w:bottom w:val="single" w:sz="6" w:space="0" w:color="AAB7C4"/>
          <w:right w:val="single" w:sz="6" w:space="0" w:color="AAB7C4"/>
          <w:insideH w:val="single" w:sz="6" w:space="0" w:color="AAB7C4"/>
          <w:insideV w:val="single" w:sz="6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5193"/>
        <w:gridCol w:w="2883"/>
      </w:tblGrid>
      <w:tr w:rsidR="000D7687" w:rsidRPr="0050278C" w14:paraId="69E87ED5" w14:textId="77777777">
        <w:trPr>
          <w:cantSplit/>
          <w:tblHeader/>
          <w:jc w:val="center"/>
        </w:trPr>
        <w:tc>
          <w:tcPr>
            <w:tcW w:w="2014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58A5C4" w14:textId="77777777" w:rsidR="00837C28" w:rsidRPr="0050278C" w:rsidRDefault="0020375A" w:rsidP="00292379">
            <w:pPr>
              <w:spacing w:after="0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Oblast</w:t>
            </w:r>
          </w:p>
        </w:tc>
        <w:tc>
          <w:tcPr>
            <w:tcW w:w="5193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DC203B" w14:textId="77777777" w:rsidR="00837C28" w:rsidRPr="0050278C" w:rsidRDefault="0020375A" w:rsidP="00292379">
            <w:pPr>
              <w:spacing w:after="0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Co se hodnotí</w:t>
            </w:r>
          </w:p>
        </w:tc>
        <w:tc>
          <w:tcPr>
            <w:tcW w:w="2883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CD2A9C" w14:textId="77777777" w:rsidR="00837C28" w:rsidRPr="0050278C" w:rsidRDefault="0020375A" w:rsidP="00292379">
            <w:pPr>
              <w:spacing w:after="0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Zdroje informací</w:t>
            </w:r>
          </w:p>
        </w:tc>
      </w:tr>
      <w:tr w:rsidR="000D7687" w:rsidRPr="0050278C" w14:paraId="0894BF2A" w14:textId="77777777">
        <w:trPr>
          <w:cantSplit/>
          <w:jc w:val="center"/>
        </w:trPr>
        <w:tc>
          <w:tcPr>
            <w:tcW w:w="201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569B41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Realizace</w:t>
            </w:r>
          </w:p>
        </w:tc>
        <w:tc>
          <w:tcPr>
            <w:tcW w:w="51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8ED956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proběhly plánované třídnické, komunitní a tematické aktivity; byly přiměřené věku a potřebám tříd</w:t>
            </w:r>
          </w:p>
        </w:tc>
        <w:tc>
          <w:tcPr>
            <w:tcW w:w="288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34B872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záznamy v třídní knize, přehled ŠMP</w:t>
            </w:r>
          </w:p>
        </w:tc>
      </w:tr>
      <w:tr w:rsidR="000D7687" w:rsidRPr="0050278C" w14:paraId="52BB45E9" w14:textId="77777777">
        <w:trPr>
          <w:cantSplit/>
          <w:jc w:val="center"/>
        </w:trPr>
        <w:tc>
          <w:tcPr>
            <w:tcW w:w="201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766840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Klima a bezpečí</w:t>
            </w:r>
          </w:p>
        </w:tc>
        <w:tc>
          <w:tcPr>
            <w:tcW w:w="51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8A4FB7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žáci vědí, na koho se obrátit; podněty jsou přijímány vážně; pedagogové sledují vztahy a společně reagují</w:t>
            </w:r>
          </w:p>
        </w:tc>
        <w:tc>
          <w:tcPr>
            <w:tcW w:w="288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2111F9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pozorování, krátká reflexe tříd, konzultace</w:t>
            </w:r>
          </w:p>
        </w:tc>
      </w:tr>
      <w:tr w:rsidR="000D7687" w:rsidRPr="0050278C" w14:paraId="3925DA02" w14:textId="77777777">
        <w:trPr>
          <w:cantSplit/>
          <w:jc w:val="center"/>
        </w:trPr>
        <w:tc>
          <w:tcPr>
            <w:tcW w:w="201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75EE48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Včasná intervence</w:t>
            </w:r>
          </w:p>
        </w:tc>
        <w:tc>
          <w:tcPr>
            <w:tcW w:w="51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433CE9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varovné signály, zvýšená absence a školní neúspěšnost jsou zachyceny a řešeny bez zbytečného odkladu</w:t>
            </w:r>
          </w:p>
        </w:tc>
        <w:tc>
          <w:tcPr>
            <w:tcW w:w="288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84A11E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záznamy konzultací a opatření</w:t>
            </w:r>
          </w:p>
        </w:tc>
      </w:tr>
      <w:tr w:rsidR="000D7687" w:rsidRPr="0050278C" w14:paraId="492C8CC6" w14:textId="77777777">
        <w:trPr>
          <w:cantSplit/>
          <w:jc w:val="center"/>
        </w:trPr>
        <w:tc>
          <w:tcPr>
            <w:tcW w:w="201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295DF5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Spolupráce</w:t>
            </w:r>
          </w:p>
        </w:tc>
        <w:tc>
          <w:tcPr>
            <w:tcW w:w="51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067B09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funguje předávání informací v ŠPP a komunikace s rodinami; odborné služby jsou zapojeny účelně</w:t>
            </w:r>
          </w:p>
        </w:tc>
        <w:tc>
          <w:tcPr>
            <w:tcW w:w="288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AAEC00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zápisy a zpětná vazba zúčastněných</w:t>
            </w:r>
          </w:p>
        </w:tc>
      </w:tr>
      <w:tr w:rsidR="000D7687" w:rsidRPr="0050278C" w14:paraId="7A5E5893" w14:textId="77777777">
        <w:trPr>
          <w:cantSplit/>
          <w:jc w:val="center"/>
        </w:trPr>
        <w:tc>
          <w:tcPr>
            <w:tcW w:w="201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215A6D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Kvalita programů</w:t>
            </w:r>
          </w:p>
        </w:tc>
        <w:tc>
          <w:tcPr>
            <w:tcW w:w="51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96E0EA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cíle byly srozumitelné, metody interaktivní a bezpečné, obsah odpovídal věku a potřebám</w:t>
            </w:r>
          </w:p>
        </w:tc>
        <w:tc>
          <w:tcPr>
            <w:tcW w:w="288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3F3844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krátké hodnocení pedagoga a žáků</w:t>
            </w:r>
          </w:p>
        </w:tc>
      </w:tr>
      <w:tr w:rsidR="00837C28" w:rsidRPr="0050278C" w14:paraId="1C9F34FF" w14:textId="77777777">
        <w:trPr>
          <w:cantSplit/>
          <w:jc w:val="center"/>
        </w:trPr>
        <w:tc>
          <w:tcPr>
            <w:tcW w:w="201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78F15F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Další plánování</w:t>
            </w:r>
          </w:p>
        </w:tc>
        <w:tc>
          <w:tcPr>
            <w:tcW w:w="51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D087A1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závěry jsou převedeny do konkrétních doporučení pro následující školní rok</w:t>
            </w:r>
          </w:p>
        </w:tc>
        <w:tc>
          <w:tcPr>
            <w:tcW w:w="288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EFF537" w14:textId="77777777" w:rsidR="00837C28" w:rsidRPr="0050278C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závěrečné vyhodnocení PPŠ</w:t>
            </w:r>
          </w:p>
        </w:tc>
      </w:tr>
    </w:tbl>
    <w:p w14:paraId="22C0D169" w14:textId="77777777" w:rsidR="00837C28" w:rsidRPr="0050278C" w:rsidRDefault="00837C28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5A2E7A84" w14:textId="77777777" w:rsidR="00837C28" w:rsidRDefault="0020375A" w:rsidP="00292379">
      <w:pPr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Úspěchem není nulový počet oznámených obtíží. Za důležitý ukazatel škola považuje také důvěru žáků v dospělé, včasné oznámení problému, jednotný postup pracovníků a účinnost následné podpory.</w:t>
      </w:r>
    </w:p>
    <w:p w14:paraId="5D6AE081" w14:textId="77777777" w:rsidR="00292379" w:rsidRPr="0050278C" w:rsidRDefault="00292379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441EFDD5" w14:textId="76952274" w:rsidR="00837C28" w:rsidRPr="0050278C" w:rsidRDefault="0020375A" w:rsidP="00292379">
      <w:pPr>
        <w:pStyle w:val="Nadpis1"/>
        <w:numPr>
          <w:ilvl w:val="0"/>
          <w:numId w:val="6"/>
        </w:numPr>
        <w:spacing w:before="0" w:after="0"/>
        <w:ind w:left="0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lastRenderedPageBreak/>
        <w:t>Závěrečná ustanovení</w:t>
      </w:r>
    </w:p>
    <w:p w14:paraId="73FCB316" w14:textId="77777777" w:rsidR="00837C28" w:rsidRPr="0050278C" w:rsidRDefault="0020375A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Za koordinaci programu odpovídá školní metodička prevence, za vytvoření podmínek k jeho realizaci a za schválení odpovídá ředitel školy. Na naplňování programu se v rozsahu svého pracovního zařazení podílejí všichni pedagogičtí pracovníci.</w:t>
      </w:r>
    </w:p>
    <w:p w14:paraId="50B8BE6B" w14:textId="77777777" w:rsidR="00CD69B7" w:rsidRDefault="00CD69B7" w:rsidP="00292379">
      <w:pPr>
        <w:spacing w:after="0"/>
        <w:jc w:val="both"/>
        <w:rPr>
          <w:rFonts w:asciiTheme="majorHAnsi" w:eastAsia="Calibri" w:hAnsiTheme="majorHAnsi" w:cstheme="majorHAnsi"/>
          <w:b/>
          <w:bCs/>
          <w:color w:val="auto"/>
          <w:sz w:val="24"/>
          <w:szCs w:val="24"/>
          <w:lang w:val="cs-CZ"/>
        </w:rPr>
      </w:pPr>
    </w:p>
    <w:p w14:paraId="406F439C" w14:textId="205AF1E2" w:rsidR="00837C28" w:rsidRPr="000F08D7" w:rsidRDefault="0020375A" w:rsidP="00292379">
      <w:pPr>
        <w:spacing w:after="0"/>
        <w:jc w:val="both"/>
        <w:rPr>
          <w:rFonts w:asciiTheme="majorHAnsi" w:eastAsia="Calibri" w:hAnsiTheme="majorHAnsi" w:cstheme="majorHAnsi"/>
          <w:b/>
          <w:bCs/>
          <w:color w:val="auto"/>
          <w:sz w:val="24"/>
          <w:szCs w:val="24"/>
          <w:lang w:val="cs-CZ"/>
        </w:rPr>
      </w:pPr>
      <w:r w:rsidRPr="000F08D7">
        <w:rPr>
          <w:rFonts w:asciiTheme="majorHAnsi" w:eastAsia="Calibri" w:hAnsiTheme="majorHAnsi" w:cstheme="majorHAnsi"/>
          <w:b/>
          <w:bCs/>
          <w:color w:val="auto"/>
          <w:sz w:val="24"/>
          <w:szCs w:val="24"/>
          <w:lang w:val="cs-CZ"/>
        </w:rPr>
        <w:t xml:space="preserve">Program byl projednán na pedagogické radě dne </w:t>
      </w:r>
      <w:r w:rsidR="001149BE" w:rsidRPr="000F08D7">
        <w:rPr>
          <w:rFonts w:asciiTheme="majorHAnsi" w:eastAsia="Calibri" w:hAnsiTheme="majorHAnsi" w:cstheme="majorHAnsi"/>
          <w:b/>
          <w:bCs/>
          <w:color w:val="auto"/>
          <w:sz w:val="24"/>
          <w:szCs w:val="24"/>
          <w:lang w:val="cs-CZ"/>
        </w:rPr>
        <w:t>2</w:t>
      </w:r>
      <w:r w:rsidR="00D40136">
        <w:rPr>
          <w:rFonts w:asciiTheme="majorHAnsi" w:eastAsia="Calibri" w:hAnsiTheme="majorHAnsi" w:cstheme="majorHAnsi"/>
          <w:b/>
          <w:bCs/>
          <w:color w:val="auto"/>
          <w:sz w:val="24"/>
          <w:szCs w:val="24"/>
          <w:lang w:val="cs-CZ"/>
        </w:rPr>
        <w:t>6</w:t>
      </w:r>
      <w:r w:rsidRPr="000F08D7">
        <w:rPr>
          <w:rFonts w:asciiTheme="majorHAnsi" w:eastAsia="Calibri" w:hAnsiTheme="majorHAnsi" w:cstheme="majorHAnsi"/>
          <w:b/>
          <w:bCs/>
          <w:color w:val="auto"/>
          <w:sz w:val="24"/>
          <w:szCs w:val="24"/>
          <w:lang w:val="cs-CZ"/>
        </w:rPr>
        <w:t>. 8. 2026 a nabývá účinnosti dne 1. 9. 2026.</w:t>
      </w:r>
    </w:p>
    <w:p w14:paraId="0ABA1C20" w14:textId="77777777" w:rsidR="001149BE" w:rsidRDefault="001149BE" w:rsidP="00292379">
      <w:pPr>
        <w:rPr>
          <w:rFonts w:asciiTheme="majorHAnsi" w:hAnsiTheme="majorHAnsi" w:cstheme="majorHAnsi"/>
          <w:sz w:val="24"/>
          <w:szCs w:val="24"/>
          <w:lang w:val="cs-CZ"/>
        </w:rPr>
      </w:pPr>
    </w:p>
    <w:p w14:paraId="6AC699BE" w14:textId="59BB79C5" w:rsidR="003A28A4" w:rsidRDefault="003A28A4" w:rsidP="00292379">
      <w:pPr>
        <w:rPr>
          <w:rFonts w:asciiTheme="majorHAnsi" w:hAnsiTheme="majorHAnsi" w:cstheme="majorHAnsi"/>
          <w:sz w:val="24"/>
          <w:szCs w:val="24"/>
          <w:lang w:val="cs-CZ"/>
        </w:rPr>
      </w:pPr>
      <w:r>
        <w:rPr>
          <w:rFonts w:asciiTheme="majorHAnsi" w:hAnsiTheme="majorHAnsi" w:cstheme="majorHAnsi"/>
          <w:sz w:val="24"/>
          <w:szCs w:val="24"/>
          <w:lang w:val="cs-CZ"/>
        </w:rPr>
        <w:t xml:space="preserve">V Brumovicích dne </w:t>
      </w:r>
      <w:r w:rsidR="00E73EB6">
        <w:rPr>
          <w:rFonts w:asciiTheme="majorHAnsi" w:hAnsiTheme="majorHAnsi" w:cstheme="majorHAnsi"/>
          <w:sz w:val="24"/>
          <w:szCs w:val="24"/>
          <w:lang w:val="cs-CZ"/>
        </w:rPr>
        <w:t>27</w:t>
      </w:r>
      <w:r>
        <w:rPr>
          <w:rFonts w:asciiTheme="majorHAnsi" w:hAnsiTheme="majorHAnsi" w:cstheme="majorHAnsi"/>
          <w:sz w:val="24"/>
          <w:szCs w:val="24"/>
          <w:lang w:val="cs-CZ"/>
        </w:rPr>
        <w:t>. 8. 2026</w:t>
      </w:r>
    </w:p>
    <w:p w14:paraId="7540A660" w14:textId="77777777" w:rsidR="003A28A4" w:rsidRDefault="003A28A4" w:rsidP="00292379">
      <w:pPr>
        <w:rPr>
          <w:rFonts w:asciiTheme="majorHAnsi" w:hAnsiTheme="majorHAnsi" w:cstheme="majorHAnsi"/>
          <w:sz w:val="24"/>
          <w:szCs w:val="24"/>
          <w:lang w:val="cs-CZ"/>
        </w:rPr>
      </w:pPr>
    </w:p>
    <w:p w14:paraId="33E5E7D9" w14:textId="77777777" w:rsidR="001149BE" w:rsidRDefault="001149BE" w:rsidP="00292379">
      <w:pPr>
        <w:rPr>
          <w:rFonts w:asciiTheme="majorHAnsi" w:hAnsiTheme="majorHAnsi" w:cstheme="majorHAnsi"/>
          <w:sz w:val="24"/>
          <w:szCs w:val="24"/>
          <w:lang w:val="cs-CZ"/>
        </w:rPr>
      </w:pPr>
    </w:p>
    <w:p w14:paraId="5C373DD8" w14:textId="47FAC114" w:rsidR="00837C28" w:rsidRPr="00CD69B7" w:rsidRDefault="003A28A4" w:rsidP="003A28A4">
      <w:pPr>
        <w:rPr>
          <w:rFonts w:asciiTheme="majorHAnsi" w:hAnsiTheme="majorHAnsi" w:cstheme="majorHAnsi"/>
          <w:bCs/>
          <w:sz w:val="24"/>
          <w:szCs w:val="24"/>
          <w:lang w:val="cs-CZ"/>
        </w:rPr>
      </w:pPr>
      <w:r w:rsidRPr="00CD69B7">
        <w:rPr>
          <w:rFonts w:asciiTheme="majorHAnsi" w:eastAsia="Calibri" w:hAnsiTheme="majorHAnsi" w:cstheme="majorHAnsi"/>
          <w:bCs/>
          <w:color w:val="auto"/>
          <w:sz w:val="24"/>
          <w:szCs w:val="24"/>
          <w:lang w:val="cs-CZ"/>
        </w:rPr>
        <w:t>Mgr. Božena Zborovská</w:t>
      </w:r>
      <w:r w:rsidRPr="00CD69B7">
        <w:rPr>
          <w:rFonts w:asciiTheme="majorHAnsi" w:eastAsia="Calibri" w:hAnsiTheme="majorHAnsi" w:cstheme="majorHAnsi"/>
          <w:bCs/>
          <w:color w:val="auto"/>
          <w:sz w:val="24"/>
          <w:szCs w:val="24"/>
          <w:lang w:val="cs-CZ"/>
        </w:rPr>
        <w:tab/>
      </w:r>
      <w:r w:rsidRPr="00CD69B7">
        <w:rPr>
          <w:rFonts w:asciiTheme="majorHAnsi" w:eastAsia="Calibri" w:hAnsiTheme="majorHAnsi" w:cstheme="majorHAnsi"/>
          <w:bCs/>
          <w:color w:val="auto"/>
          <w:sz w:val="24"/>
          <w:szCs w:val="24"/>
          <w:lang w:val="cs-CZ"/>
        </w:rPr>
        <w:tab/>
      </w:r>
      <w:r w:rsidRPr="00CD69B7">
        <w:rPr>
          <w:rFonts w:asciiTheme="majorHAnsi" w:eastAsia="Calibri" w:hAnsiTheme="majorHAnsi" w:cstheme="majorHAnsi"/>
          <w:bCs/>
          <w:color w:val="auto"/>
          <w:sz w:val="24"/>
          <w:szCs w:val="24"/>
          <w:lang w:val="cs-CZ"/>
        </w:rPr>
        <w:tab/>
      </w:r>
      <w:r w:rsidRPr="00CD69B7">
        <w:rPr>
          <w:rFonts w:asciiTheme="majorHAnsi" w:eastAsia="Calibri" w:hAnsiTheme="majorHAnsi" w:cstheme="majorHAnsi"/>
          <w:bCs/>
          <w:color w:val="auto"/>
          <w:sz w:val="24"/>
          <w:szCs w:val="24"/>
          <w:lang w:val="cs-CZ"/>
        </w:rPr>
        <w:tab/>
      </w:r>
      <w:r w:rsidRPr="00CD69B7">
        <w:rPr>
          <w:rFonts w:asciiTheme="majorHAnsi" w:eastAsia="Calibri" w:hAnsiTheme="majorHAnsi" w:cstheme="majorHAnsi"/>
          <w:bCs/>
          <w:color w:val="auto"/>
          <w:sz w:val="24"/>
          <w:szCs w:val="24"/>
          <w:lang w:val="cs-CZ"/>
        </w:rPr>
        <w:tab/>
      </w:r>
      <w:r w:rsidRPr="00CD69B7">
        <w:rPr>
          <w:rFonts w:asciiTheme="majorHAnsi" w:eastAsia="Calibri" w:hAnsiTheme="majorHAnsi" w:cstheme="majorHAnsi"/>
          <w:bCs/>
          <w:color w:val="auto"/>
          <w:sz w:val="24"/>
          <w:szCs w:val="24"/>
          <w:lang w:val="cs-CZ"/>
        </w:rPr>
        <w:tab/>
        <w:t>Mgr. Tomáš Dolák</w:t>
      </w:r>
      <w:r w:rsidRPr="00CD69B7">
        <w:rPr>
          <w:rFonts w:asciiTheme="majorHAnsi" w:eastAsia="Calibri" w:hAnsiTheme="majorHAnsi" w:cstheme="majorHAnsi"/>
          <w:bCs/>
          <w:color w:val="auto"/>
          <w:sz w:val="24"/>
          <w:szCs w:val="24"/>
          <w:lang w:val="cs-CZ"/>
        </w:rPr>
        <w:br/>
        <w:t>školní metodička prevence</w:t>
      </w:r>
      <w:r w:rsidRPr="00CD69B7">
        <w:rPr>
          <w:rFonts w:asciiTheme="majorHAnsi" w:eastAsia="Calibri" w:hAnsiTheme="majorHAnsi" w:cstheme="majorHAnsi"/>
          <w:bCs/>
          <w:color w:val="auto"/>
          <w:sz w:val="24"/>
          <w:szCs w:val="24"/>
          <w:lang w:val="cs-CZ"/>
        </w:rPr>
        <w:tab/>
      </w:r>
      <w:r w:rsidRPr="00CD69B7">
        <w:rPr>
          <w:rFonts w:asciiTheme="majorHAnsi" w:eastAsia="Calibri" w:hAnsiTheme="majorHAnsi" w:cstheme="majorHAnsi"/>
          <w:bCs/>
          <w:color w:val="auto"/>
          <w:sz w:val="24"/>
          <w:szCs w:val="24"/>
          <w:lang w:val="cs-CZ"/>
        </w:rPr>
        <w:tab/>
      </w:r>
      <w:r w:rsidRPr="00CD69B7">
        <w:rPr>
          <w:rFonts w:asciiTheme="majorHAnsi" w:eastAsia="Calibri" w:hAnsiTheme="majorHAnsi" w:cstheme="majorHAnsi"/>
          <w:bCs/>
          <w:color w:val="auto"/>
          <w:sz w:val="24"/>
          <w:szCs w:val="24"/>
          <w:lang w:val="cs-CZ"/>
        </w:rPr>
        <w:tab/>
      </w:r>
      <w:r w:rsidRPr="00CD69B7">
        <w:rPr>
          <w:rFonts w:asciiTheme="majorHAnsi" w:eastAsia="Calibri" w:hAnsiTheme="majorHAnsi" w:cstheme="majorHAnsi"/>
          <w:bCs/>
          <w:color w:val="auto"/>
          <w:sz w:val="24"/>
          <w:szCs w:val="24"/>
          <w:lang w:val="cs-CZ"/>
        </w:rPr>
        <w:tab/>
      </w:r>
      <w:r w:rsidRPr="00CD69B7">
        <w:rPr>
          <w:rFonts w:asciiTheme="majorHAnsi" w:eastAsia="Calibri" w:hAnsiTheme="majorHAnsi" w:cstheme="majorHAnsi"/>
          <w:bCs/>
          <w:color w:val="auto"/>
          <w:sz w:val="24"/>
          <w:szCs w:val="24"/>
          <w:lang w:val="cs-CZ"/>
        </w:rPr>
        <w:tab/>
      </w:r>
      <w:r w:rsidRPr="00CD69B7">
        <w:rPr>
          <w:rFonts w:asciiTheme="majorHAnsi" w:eastAsia="Calibri" w:hAnsiTheme="majorHAnsi" w:cstheme="majorHAnsi"/>
          <w:bCs/>
          <w:color w:val="auto"/>
          <w:sz w:val="24"/>
          <w:szCs w:val="24"/>
          <w:lang w:val="cs-CZ"/>
        </w:rPr>
        <w:tab/>
        <w:t>ředitel školy</w:t>
      </w:r>
      <w:r w:rsidR="0020375A" w:rsidRPr="00CD69B7">
        <w:rPr>
          <w:rFonts w:asciiTheme="majorHAnsi" w:hAnsiTheme="majorHAnsi" w:cstheme="majorHAnsi"/>
          <w:bCs/>
          <w:color w:val="auto"/>
          <w:sz w:val="24"/>
          <w:szCs w:val="24"/>
          <w:lang w:val="cs-CZ"/>
        </w:rPr>
        <w:br w:type="page"/>
      </w:r>
    </w:p>
    <w:p w14:paraId="4E4C6700" w14:textId="77777777" w:rsidR="00837C28" w:rsidRPr="008A14DE" w:rsidRDefault="0020375A" w:rsidP="00292379">
      <w:pPr>
        <w:pStyle w:val="Nadpis1"/>
        <w:spacing w:before="0" w:after="0"/>
        <w:jc w:val="center"/>
        <w:rPr>
          <w:rFonts w:cstheme="majorHAnsi"/>
          <w:color w:val="auto"/>
          <w:sz w:val="40"/>
          <w:szCs w:val="40"/>
          <w:lang w:val="cs-CZ"/>
        </w:rPr>
      </w:pPr>
      <w:r w:rsidRPr="008A14DE">
        <w:rPr>
          <w:rFonts w:cstheme="majorHAnsi"/>
          <w:color w:val="auto"/>
          <w:sz w:val="40"/>
          <w:szCs w:val="40"/>
          <w:lang w:val="cs-CZ"/>
        </w:rPr>
        <w:lastRenderedPageBreak/>
        <w:t>Příloha 1 – Rychlá orientace při závažné situaci</w:t>
      </w:r>
    </w:p>
    <w:p w14:paraId="64185B8A" w14:textId="77777777" w:rsidR="00837C28" w:rsidRPr="0050278C" w:rsidRDefault="0020375A" w:rsidP="00292379">
      <w:pPr>
        <w:spacing w:after="0"/>
        <w:jc w:val="center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Tento přehled nenahrazuje posouzení konkrétní situace ani aktuální metodické materiály. Slouží jako společná základní orientace pro zaměstnance školy.</w:t>
      </w:r>
    </w:p>
    <w:tbl>
      <w:tblPr>
        <w:tblW w:w="10160" w:type="dxa"/>
        <w:jc w:val="center"/>
        <w:tblBorders>
          <w:top w:val="single" w:sz="6" w:space="0" w:color="AAB7C4"/>
          <w:left w:val="single" w:sz="6" w:space="0" w:color="AAB7C4"/>
          <w:bottom w:val="single" w:sz="6" w:space="0" w:color="AAB7C4"/>
          <w:right w:val="single" w:sz="6" w:space="0" w:color="AAB7C4"/>
          <w:insideH w:val="single" w:sz="6" w:space="0" w:color="AAB7C4"/>
          <w:insideV w:val="single" w:sz="6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3202"/>
        <w:gridCol w:w="6958"/>
      </w:tblGrid>
      <w:tr w:rsidR="000D7687" w:rsidRPr="008A14DE" w14:paraId="78F6793C" w14:textId="77777777" w:rsidTr="008A14DE">
        <w:trPr>
          <w:cantSplit/>
          <w:trHeight w:val="648"/>
          <w:tblHeader/>
          <w:jc w:val="center"/>
        </w:trPr>
        <w:tc>
          <w:tcPr>
            <w:tcW w:w="3202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7CB698" w14:textId="77777777" w:rsidR="00837C28" w:rsidRPr="008A14DE" w:rsidRDefault="0020375A" w:rsidP="00292379">
            <w:pPr>
              <w:spacing w:after="0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b/>
                <w:color w:val="auto"/>
                <w:sz w:val="32"/>
                <w:szCs w:val="32"/>
                <w:lang w:val="cs-CZ"/>
              </w:rPr>
              <w:t>Situace</w:t>
            </w:r>
          </w:p>
        </w:tc>
        <w:tc>
          <w:tcPr>
            <w:tcW w:w="6958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75A98D" w14:textId="77777777" w:rsidR="00837C28" w:rsidRPr="008A14DE" w:rsidRDefault="0020375A" w:rsidP="00292379">
            <w:pPr>
              <w:spacing w:after="0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b/>
                <w:color w:val="auto"/>
                <w:sz w:val="32"/>
                <w:szCs w:val="32"/>
                <w:lang w:val="cs-CZ"/>
              </w:rPr>
              <w:t>První kroky</w:t>
            </w:r>
          </w:p>
        </w:tc>
      </w:tr>
      <w:tr w:rsidR="000D7687" w:rsidRPr="008A14DE" w14:paraId="5DAC29CD" w14:textId="77777777" w:rsidTr="008A14DE">
        <w:trPr>
          <w:cantSplit/>
          <w:trHeight w:val="1557"/>
          <w:jc w:val="center"/>
        </w:trPr>
        <w:tc>
          <w:tcPr>
            <w:tcW w:w="320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95EC1C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Bezprostřední ohrožení, násilí, zbraň nebo závažná agrese</w:t>
            </w:r>
          </w:p>
        </w:tc>
        <w:tc>
          <w:tcPr>
            <w:tcW w:w="695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8FA4A4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zajistit bezpečí; přivolat dalšího dospělého; podle situace volat 158/155/112; informovat ředitele; oddělit ostatní žáky; nic neriskovat vlastním neodborným zásahem</w:t>
            </w:r>
          </w:p>
        </w:tc>
      </w:tr>
      <w:tr w:rsidR="000D7687" w:rsidRPr="008A14DE" w14:paraId="090F8BC4" w14:textId="77777777" w:rsidTr="008A14DE">
        <w:trPr>
          <w:cantSplit/>
          <w:trHeight w:val="1578"/>
          <w:jc w:val="center"/>
        </w:trPr>
        <w:tc>
          <w:tcPr>
            <w:tcW w:w="320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CC91FD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Podezření na šikanu nebo kyberšikanu</w:t>
            </w:r>
          </w:p>
        </w:tc>
        <w:tc>
          <w:tcPr>
            <w:tcW w:w="695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095BB2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chránit ohroženého; informovat ŘŠ a ŠMP; rozhovory vést odděleně; nekonfrontovat předčasně; uchovat digitální důkazy; nastavit ochranu a další šetření</w:t>
            </w:r>
          </w:p>
        </w:tc>
      </w:tr>
      <w:tr w:rsidR="000D7687" w:rsidRPr="008A14DE" w14:paraId="48DA34C3" w14:textId="77777777" w:rsidTr="008A14DE">
        <w:trPr>
          <w:cantSplit/>
          <w:trHeight w:val="1557"/>
          <w:jc w:val="center"/>
        </w:trPr>
        <w:tc>
          <w:tcPr>
            <w:tcW w:w="320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719859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Návyková látka nebo podezřelá látka</w:t>
            </w:r>
          </w:p>
        </w:tc>
        <w:tc>
          <w:tcPr>
            <w:tcW w:w="695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EE6660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zamezit další manipulaci; neposuzovat látku ochutnáváním ani čichem; zajistit bezpečí; informovat ŘŠ a ŠMP; podle zdravotního stavu volat 155; dále postupovat podle aktuální metodiky</w:t>
            </w:r>
          </w:p>
        </w:tc>
      </w:tr>
      <w:tr w:rsidR="000D7687" w:rsidRPr="008A14DE" w14:paraId="2F4CDDC4" w14:textId="77777777" w:rsidTr="008A14DE">
        <w:trPr>
          <w:cantSplit/>
          <w:trHeight w:val="2097"/>
          <w:jc w:val="center"/>
        </w:trPr>
        <w:tc>
          <w:tcPr>
            <w:tcW w:w="320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26E60B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Výrazná psychická krize, sebepoškozování nebo sebevražedné sdělení</w:t>
            </w:r>
          </w:p>
        </w:tc>
        <w:tc>
          <w:tcPr>
            <w:tcW w:w="695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541F98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brát sdělení vážně; nenechávat žáka samotného; mluvit klidně a přímo; odstranit bezprostřední nebezpečí, je-li to bezpečné; informovat vedení; při akutním riziku volat 155/112; zajistit odbornou návaznost</w:t>
            </w:r>
          </w:p>
        </w:tc>
      </w:tr>
      <w:tr w:rsidR="000D7687" w:rsidRPr="008A14DE" w14:paraId="6C2C16DC" w14:textId="77777777" w:rsidTr="008A14DE">
        <w:trPr>
          <w:cantSplit/>
          <w:trHeight w:val="2097"/>
          <w:jc w:val="center"/>
        </w:trPr>
        <w:tc>
          <w:tcPr>
            <w:tcW w:w="320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E46FFC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Podezření na týrání, zneužívání nebo závažné ohrožení dítěte</w:t>
            </w:r>
          </w:p>
        </w:tc>
        <w:tc>
          <w:tcPr>
            <w:tcW w:w="695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A8F0D7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naslouchat bez sugestivních otázek; neslibovat utajení; neprovádět vlastní vyšetřování; zaznamenat podstatná sdělení; bezodkladně informovat ředitele a postupovat podle oznamovacích povinností a ochrany dítěte</w:t>
            </w:r>
          </w:p>
        </w:tc>
      </w:tr>
      <w:tr w:rsidR="00837C28" w:rsidRPr="008A14DE" w14:paraId="525AFCC4" w14:textId="77777777" w:rsidTr="008A14DE">
        <w:trPr>
          <w:cantSplit/>
          <w:trHeight w:val="1578"/>
          <w:jc w:val="center"/>
        </w:trPr>
        <w:tc>
          <w:tcPr>
            <w:tcW w:w="320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75DCF2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Neomluvená nebo nápadně zvýšená absence</w:t>
            </w:r>
          </w:p>
        </w:tc>
        <w:tc>
          <w:tcPr>
            <w:tcW w:w="695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AA325E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ověřit okolnosti; pracovat se žákem a rodinou partnersky; písemně zachytit dohodu; stanovit kontrolní termín; při neúspěchu zapojit ŠPP a dále postupovat podle metodiky MŠMT 2026</w:t>
            </w:r>
          </w:p>
        </w:tc>
      </w:tr>
    </w:tbl>
    <w:p w14:paraId="079FC306" w14:textId="77777777" w:rsidR="00837C28" w:rsidRPr="0050278C" w:rsidRDefault="00837C28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17096C2A" w14:textId="594AFEF9" w:rsidR="00837C28" w:rsidRPr="008A14DE" w:rsidRDefault="0020375A" w:rsidP="00292379">
      <w:pPr>
        <w:pStyle w:val="Nadpis1"/>
        <w:spacing w:before="0" w:after="0"/>
        <w:jc w:val="center"/>
        <w:rPr>
          <w:rFonts w:cstheme="majorHAnsi"/>
          <w:color w:val="auto"/>
          <w:sz w:val="40"/>
          <w:szCs w:val="40"/>
          <w:lang w:val="cs-CZ"/>
        </w:rPr>
      </w:pPr>
      <w:r w:rsidRPr="008A14DE">
        <w:rPr>
          <w:rFonts w:cstheme="majorHAnsi"/>
          <w:color w:val="auto"/>
          <w:sz w:val="40"/>
          <w:szCs w:val="40"/>
          <w:lang w:val="cs-CZ"/>
        </w:rPr>
        <w:lastRenderedPageBreak/>
        <w:t>Příloha 2 – Kontakty a předávání podnětů</w:t>
      </w:r>
    </w:p>
    <w:tbl>
      <w:tblPr>
        <w:tblW w:w="10137" w:type="dxa"/>
        <w:jc w:val="center"/>
        <w:tblBorders>
          <w:top w:val="single" w:sz="6" w:space="0" w:color="AAB7C4"/>
          <w:left w:val="single" w:sz="6" w:space="0" w:color="AAB7C4"/>
          <w:bottom w:val="single" w:sz="6" w:space="0" w:color="AAB7C4"/>
          <w:right w:val="single" w:sz="6" w:space="0" w:color="AAB7C4"/>
          <w:insideH w:val="single" w:sz="6" w:space="0" w:color="AAB7C4"/>
          <w:insideV w:val="single" w:sz="6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2343"/>
        <w:gridCol w:w="3514"/>
        <w:gridCol w:w="4280"/>
      </w:tblGrid>
      <w:tr w:rsidR="000D7687" w:rsidRPr="008A14DE" w14:paraId="56AA65B7" w14:textId="77777777" w:rsidTr="008A14DE">
        <w:trPr>
          <w:cantSplit/>
          <w:trHeight w:val="744"/>
          <w:tblHeader/>
          <w:jc w:val="center"/>
        </w:trPr>
        <w:tc>
          <w:tcPr>
            <w:tcW w:w="2343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873676" w14:textId="77777777" w:rsidR="00837C28" w:rsidRPr="008A14DE" w:rsidRDefault="0020375A" w:rsidP="00292379">
            <w:pPr>
              <w:spacing w:after="0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b/>
                <w:color w:val="auto"/>
                <w:sz w:val="32"/>
                <w:szCs w:val="32"/>
                <w:lang w:val="cs-CZ"/>
              </w:rPr>
              <w:t>Kontakt</w:t>
            </w:r>
          </w:p>
        </w:tc>
        <w:tc>
          <w:tcPr>
            <w:tcW w:w="3514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413757" w14:textId="77777777" w:rsidR="00837C28" w:rsidRPr="008A14DE" w:rsidRDefault="0020375A" w:rsidP="00292379">
            <w:pPr>
              <w:spacing w:after="0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b/>
                <w:color w:val="auto"/>
                <w:sz w:val="32"/>
                <w:szCs w:val="32"/>
                <w:lang w:val="cs-CZ"/>
              </w:rPr>
              <w:t>Osoba / číslo</w:t>
            </w:r>
          </w:p>
        </w:tc>
        <w:tc>
          <w:tcPr>
            <w:tcW w:w="428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F4E2B8" w14:textId="77777777" w:rsidR="00837C28" w:rsidRPr="008A14DE" w:rsidRDefault="0020375A" w:rsidP="00292379">
            <w:pPr>
              <w:spacing w:after="0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b/>
                <w:color w:val="auto"/>
                <w:sz w:val="32"/>
                <w:szCs w:val="32"/>
                <w:lang w:val="cs-CZ"/>
              </w:rPr>
              <w:t>Oblast</w:t>
            </w:r>
          </w:p>
        </w:tc>
      </w:tr>
      <w:tr w:rsidR="000D7687" w:rsidRPr="008A14DE" w14:paraId="2EAA8236" w14:textId="77777777" w:rsidTr="008A14DE">
        <w:trPr>
          <w:cantSplit/>
          <w:trHeight w:val="1191"/>
          <w:jc w:val="center"/>
        </w:trPr>
        <w:tc>
          <w:tcPr>
            <w:tcW w:w="234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0CF226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Ředitel školy</w:t>
            </w:r>
          </w:p>
        </w:tc>
        <w:tc>
          <w:tcPr>
            <w:tcW w:w="351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B27F63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Mgr. Tomáš Dolák</w:t>
            </w:r>
          </w:p>
        </w:tc>
        <w:tc>
          <w:tcPr>
            <w:tcW w:w="428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CDBBCD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závažné nebo naléhavé situace; rozhodnutí o dalším postupu</w:t>
            </w:r>
          </w:p>
        </w:tc>
      </w:tr>
      <w:tr w:rsidR="000D7687" w:rsidRPr="008A14DE" w14:paraId="7519296F" w14:textId="77777777" w:rsidTr="008A14DE">
        <w:trPr>
          <w:cantSplit/>
          <w:trHeight w:val="1191"/>
          <w:jc w:val="center"/>
        </w:trPr>
        <w:tc>
          <w:tcPr>
            <w:tcW w:w="234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522A2E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Školní metodička prevence</w:t>
            </w:r>
          </w:p>
        </w:tc>
        <w:tc>
          <w:tcPr>
            <w:tcW w:w="351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291B61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Mgr. Božena Zborovská</w:t>
            </w:r>
          </w:p>
        </w:tc>
        <w:tc>
          <w:tcPr>
            <w:tcW w:w="428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0C0498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rizikové chování, šikana, kyberšikana, vztahy, preventivní programy</w:t>
            </w:r>
          </w:p>
        </w:tc>
      </w:tr>
      <w:tr w:rsidR="000D7687" w:rsidRPr="008A14DE" w14:paraId="5F1F178D" w14:textId="77777777" w:rsidTr="008A14DE">
        <w:trPr>
          <w:cantSplit/>
          <w:trHeight w:val="1191"/>
          <w:jc w:val="center"/>
        </w:trPr>
        <w:tc>
          <w:tcPr>
            <w:tcW w:w="234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578F05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Výchovná poradkyně</w:t>
            </w:r>
          </w:p>
        </w:tc>
        <w:tc>
          <w:tcPr>
            <w:tcW w:w="351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168ADB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Mgr. Veronika Procházková</w:t>
            </w:r>
          </w:p>
        </w:tc>
        <w:tc>
          <w:tcPr>
            <w:tcW w:w="428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D9DDCF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školní neúspěšnost, podpůrná opatření, výchovné a vzdělávací obtíže</w:t>
            </w:r>
          </w:p>
        </w:tc>
      </w:tr>
      <w:tr w:rsidR="000D7687" w:rsidRPr="008A14DE" w14:paraId="15E6EFB0" w14:textId="77777777" w:rsidTr="008A14DE">
        <w:trPr>
          <w:cantSplit/>
          <w:trHeight w:val="2407"/>
          <w:jc w:val="center"/>
        </w:trPr>
        <w:tc>
          <w:tcPr>
            <w:tcW w:w="234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D775C2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Tísňová volání</w:t>
            </w:r>
          </w:p>
        </w:tc>
        <w:tc>
          <w:tcPr>
            <w:tcW w:w="351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CD5EC7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155 – zdravotnická záchranná služba</w:t>
            </w: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br/>
              <w:t>158 – Policie ČR</w:t>
            </w: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br/>
              <w:t>112 – jednotné evropské číslo</w:t>
            </w:r>
          </w:p>
        </w:tc>
        <w:tc>
          <w:tcPr>
            <w:tcW w:w="428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B9E730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bezprostřední ohrožení života, zdraví nebo bezpečnosti</w:t>
            </w:r>
          </w:p>
        </w:tc>
      </w:tr>
      <w:tr w:rsidR="00837C28" w:rsidRPr="008A14DE" w14:paraId="3C0FE731" w14:textId="77777777" w:rsidTr="008A14DE">
        <w:trPr>
          <w:cantSplit/>
          <w:trHeight w:val="1191"/>
          <w:jc w:val="center"/>
        </w:trPr>
        <w:tc>
          <w:tcPr>
            <w:tcW w:w="234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85DED8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Linka bezpečí</w:t>
            </w:r>
          </w:p>
        </w:tc>
        <w:tc>
          <w:tcPr>
            <w:tcW w:w="351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C2EF3E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116 111</w:t>
            </w:r>
          </w:p>
        </w:tc>
        <w:tc>
          <w:tcPr>
            <w:tcW w:w="428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60F124" w14:textId="77777777" w:rsidR="00837C28" w:rsidRPr="008A14DE" w:rsidRDefault="0020375A" w:rsidP="00292379">
            <w:pPr>
              <w:spacing w:after="0" w:line="240" w:lineRule="auto"/>
              <w:rPr>
                <w:rFonts w:asciiTheme="majorHAnsi" w:hAnsiTheme="majorHAnsi" w:cstheme="majorHAnsi"/>
                <w:color w:val="auto"/>
                <w:sz w:val="32"/>
                <w:szCs w:val="32"/>
                <w:lang w:val="cs-CZ"/>
              </w:rPr>
            </w:pPr>
            <w:r w:rsidRPr="008A14DE">
              <w:rPr>
                <w:rFonts w:asciiTheme="majorHAnsi" w:eastAsia="Calibri" w:hAnsiTheme="majorHAnsi" w:cstheme="majorHAnsi"/>
                <w:color w:val="auto"/>
                <w:sz w:val="32"/>
                <w:szCs w:val="32"/>
                <w:lang w:val="cs-CZ"/>
              </w:rPr>
              <w:t>bezplatná krizová pomoc dětem a dospívajícím</w:t>
            </w:r>
          </w:p>
        </w:tc>
      </w:tr>
    </w:tbl>
    <w:p w14:paraId="492518F8" w14:textId="77777777" w:rsidR="00837C28" w:rsidRPr="0050278C" w:rsidRDefault="00837C28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2F3BB797" w14:textId="77777777" w:rsidR="00837C28" w:rsidRPr="0050278C" w:rsidRDefault="0020375A" w:rsidP="00292379">
      <w:pPr>
        <w:spacing w:after="0"/>
        <w:jc w:val="center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Aktuální telefonní a e-mailové kontakty na PPP Břeclav, SPC, SVP, OSPOD Břeclav a další odborné služby vede školní poradenské pracoviště a ověřuje je nejméně na začátku školního roku.</w:t>
      </w:r>
    </w:p>
    <w:p w14:paraId="06CF7307" w14:textId="77777777" w:rsidR="008A14DE" w:rsidRDefault="008A14DE" w:rsidP="00292379">
      <w:pPr>
        <w:pStyle w:val="Nadpis1"/>
        <w:spacing w:before="0" w:after="0"/>
        <w:jc w:val="both"/>
        <w:rPr>
          <w:rFonts w:cstheme="majorHAnsi"/>
          <w:color w:val="auto"/>
          <w:sz w:val="24"/>
          <w:szCs w:val="24"/>
          <w:lang w:val="cs-CZ"/>
        </w:rPr>
      </w:pPr>
    </w:p>
    <w:p w14:paraId="4851911B" w14:textId="77777777" w:rsidR="008A14DE" w:rsidRDefault="008A14DE" w:rsidP="00292379">
      <w:pPr>
        <w:pStyle w:val="Nadpis1"/>
        <w:spacing w:before="0" w:after="0"/>
        <w:jc w:val="both"/>
        <w:rPr>
          <w:rFonts w:cstheme="majorHAnsi"/>
          <w:color w:val="auto"/>
          <w:sz w:val="24"/>
          <w:szCs w:val="24"/>
          <w:lang w:val="cs-CZ"/>
        </w:rPr>
      </w:pPr>
    </w:p>
    <w:p w14:paraId="0253F8F7" w14:textId="77777777" w:rsidR="008A14DE" w:rsidRDefault="008A14DE" w:rsidP="00292379">
      <w:pPr>
        <w:pStyle w:val="Nadpis1"/>
        <w:spacing w:before="0" w:after="0"/>
        <w:jc w:val="both"/>
        <w:rPr>
          <w:rFonts w:cstheme="majorHAnsi"/>
          <w:color w:val="auto"/>
          <w:sz w:val="24"/>
          <w:szCs w:val="24"/>
          <w:lang w:val="cs-CZ"/>
        </w:rPr>
      </w:pPr>
    </w:p>
    <w:p w14:paraId="396A9DE0" w14:textId="77777777" w:rsidR="008A14DE" w:rsidRDefault="008A14DE" w:rsidP="00292379">
      <w:pPr>
        <w:spacing w:after="0"/>
        <w:rPr>
          <w:lang w:val="cs-CZ"/>
        </w:rPr>
      </w:pPr>
    </w:p>
    <w:p w14:paraId="1ECA5BDE" w14:textId="77777777" w:rsidR="003A28A4" w:rsidRDefault="003A28A4" w:rsidP="00292379">
      <w:pPr>
        <w:spacing w:after="0"/>
        <w:rPr>
          <w:lang w:val="cs-CZ"/>
        </w:rPr>
      </w:pPr>
    </w:p>
    <w:p w14:paraId="47E6C2CB" w14:textId="77777777" w:rsidR="003A28A4" w:rsidRDefault="003A28A4" w:rsidP="00292379">
      <w:pPr>
        <w:spacing w:after="0"/>
        <w:rPr>
          <w:lang w:val="cs-CZ"/>
        </w:rPr>
      </w:pPr>
    </w:p>
    <w:p w14:paraId="74903A06" w14:textId="77777777" w:rsidR="003A28A4" w:rsidRDefault="003A28A4" w:rsidP="00292379">
      <w:pPr>
        <w:spacing w:after="0"/>
        <w:rPr>
          <w:lang w:val="cs-CZ"/>
        </w:rPr>
      </w:pPr>
    </w:p>
    <w:p w14:paraId="45729850" w14:textId="77777777" w:rsidR="003A28A4" w:rsidRDefault="003A28A4" w:rsidP="00292379">
      <w:pPr>
        <w:spacing w:after="0"/>
        <w:rPr>
          <w:lang w:val="cs-CZ"/>
        </w:rPr>
      </w:pPr>
    </w:p>
    <w:p w14:paraId="4A306DA6" w14:textId="77777777" w:rsidR="008A14DE" w:rsidRPr="008A14DE" w:rsidRDefault="008A14DE" w:rsidP="00292379">
      <w:pPr>
        <w:spacing w:after="0"/>
        <w:rPr>
          <w:lang w:val="cs-CZ"/>
        </w:rPr>
      </w:pPr>
    </w:p>
    <w:p w14:paraId="20FED900" w14:textId="29822F0E" w:rsidR="00837C28" w:rsidRPr="00DD14CF" w:rsidRDefault="0020375A" w:rsidP="00292379">
      <w:pPr>
        <w:pStyle w:val="Nadpis1"/>
        <w:spacing w:before="0" w:after="0"/>
        <w:jc w:val="center"/>
        <w:rPr>
          <w:rFonts w:cstheme="majorHAnsi"/>
          <w:color w:val="auto"/>
          <w:sz w:val="40"/>
          <w:szCs w:val="40"/>
          <w:lang w:val="cs-CZ"/>
        </w:rPr>
      </w:pPr>
      <w:r w:rsidRPr="00DD14CF">
        <w:rPr>
          <w:rFonts w:cstheme="majorHAnsi"/>
          <w:color w:val="auto"/>
          <w:sz w:val="40"/>
          <w:szCs w:val="40"/>
          <w:lang w:val="cs-CZ"/>
        </w:rPr>
        <w:lastRenderedPageBreak/>
        <w:t>Příloha 3 – Stručný záznam vyhodnocení PPŠ</w:t>
      </w:r>
    </w:p>
    <w:p w14:paraId="6BD790DE" w14:textId="77777777" w:rsidR="00837C28" w:rsidRPr="0050278C" w:rsidRDefault="0020375A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 xml:space="preserve">Hodnocené období:  </w:t>
      </w:r>
      <w:r w:rsidRPr="0050278C">
        <w:rPr>
          <w:rFonts w:ascii="Segoe UI Symbol" w:eastAsia="Calibri" w:hAnsi="Segoe UI Symbol" w:cs="Segoe UI Symbol"/>
          <w:color w:val="auto"/>
          <w:sz w:val="24"/>
          <w:szCs w:val="24"/>
          <w:lang w:val="cs-CZ"/>
        </w:rPr>
        <w:t>☐</w:t>
      </w: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 xml:space="preserve"> 1. pololet</w:t>
      </w:r>
      <w:r w:rsidRPr="0050278C">
        <w:rPr>
          <w:rFonts w:eastAsia="Calibri" w:cs="Calibri"/>
          <w:color w:val="auto"/>
          <w:sz w:val="24"/>
          <w:szCs w:val="24"/>
          <w:lang w:val="cs-CZ"/>
        </w:rPr>
        <w:t>í</w:t>
      </w: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 xml:space="preserve"> 2026/2027    </w:t>
      </w:r>
      <w:r w:rsidRPr="0050278C">
        <w:rPr>
          <w:rFonts w:ascii="Segoe UI Symbol" w:eastAsia="Calibri" w:hAnsi="Segoe UI Symbol" w:cs="Segoe UI Symbol"/>
          <w:color w:val="auto"/>
          <w:sz w:val="24"/>
          <w:szCs w:val="24"/>
          <w:lang w:val="cs-CZ"/>
        </w:rPr>
        <w:t>☐</w:t>
      </w: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 xml:space="preserve"> cel</w:t>
      </w:r>
      <w:r w:rsidRPr="0050278C">
        <w:rPr>
          <w:rFonts w:eastAsia="Calibri" w:cs="Calibri"/>
          <w:color w:val="auto"/>
          <w:sz w:val="24"/>
          <w:szCs w:val="24"/>
          <w:lang w:val="cs-CZ"/>
        </w:rPr>
        <w:t>ý</w:t>
      </w: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 xml:space="preserve"> </w:t>
      </w:r>
      <w:r w:rsidRPr="0050278C">
        <w:rPr>
          <w:rFonts w:eastAsia="Calibri" w:cs="Calibri"/>
          <w:color w:val="auto"/>
          <w:sz w:val="24"/>
          <w:szCs w:val="24"/>
          <w:lang w:val="cs-CZ"/>
        </w:rPr>
        <w:t>š</w:t>
      </w: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koln</w:t>
      </w:r>
      <w:r w:rsidRPr="0050278C">
        <w:rPr>
          <w:rFonts w:eastAsia="Calibri" w:cs="Calibri"/>
          <w:color w:val="auto"/>
          <w:sz w:val="24"/>
          <w:szCs w:val="24"/>
          <w:lang w:val="cs-CZ"/>
        </w:rPr>
        <w:t>í</w:t>
      </w: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 xml:space="preserve"> rok 2026/2027</w:t>
      </w:r>
    </w:p>
    <w:tbl>
      <w:tblPr>
        <w:tblW w:w="9915" w:type="dxa"/>
        <w:jc w:val="center"/>
        <w:tblBorders>
          <w:top w:val="single" w:sz="6" w:space="0" w:color="AAB7C4"/>
          <w:left w:val="single" w:sz="6" w:space="0" w:color="AAB7C4"/>
          <w:bottom w:val="single" w:sz="6" w:space="0" w:color="AAB7C4"/>
          <w:right w:val="single" w:sz="6" w:space="0" w:color="AAB7C4"/>
          <w:insideH w:val="single" w:sz="6" w:space="0" w:color="AAB7C4"/>
          <w:insideV w:val="single" w:sz="6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4528"/>
        <w:gridCol w:w="2977"/>
        <w:gridCol w:w="2410"/>
      </w:tblGrid>
      <w:tr w:rsidR="000D7687" w:rsidRPr="0050278C" w14:paraId="625EDD68" w14:textId="77777777" w:rsidTr="00DD14CF">
        <w:trPr>
          <w:cantSplit/>
          <w:tblHeader/>
          <w:jc w:val="center"/>
        </w:trPr>
        <w:tc>
          <w:tcPr>
            <w:tcW w:w="4528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DD7382" w14:textId="77777777" w:rsidR="00837C28" w:rsidRPr="0050278C" w:rsidRDefault="0020375A" w:rsidP="00292379">
            <w:pPr>
              <w:spacing w:after="0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Hodnocená oblast</w:t>
            </w:r>
          </w:p>
        </w:tc>
        <w:tc>
          <w:tcPr>
            <w:tcW w:w="2977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A51A92" w14:textId="77777777" w:rsidR="00837C28" w:rsidRPr="0050278C" w:rsidRDefault="0020375A" w:rsidP="00292379">
            <w:pPr>
              <w:spacing w:after="0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Splnění</w:t>
            </w:r>
          </w:p>
        </w:tc>
        <w:tc>
          <w:tcPr>
            <w:tcW w:w="241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F90C6E" w14:textId="77777777" w:rsidR="00837C28" w:rsidRPr="0050278C" w:rsidRDefault="0020375A" w:rsidP="00292379">
            <w:pPr>
              <w:spacing w:after="0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Poznámka / doklad</w:t>
            </w:r>
          </w:p>
        </w:tc>
      </w:tr>
      <w:tr w:rsidR="000D7687" w:rsidRPr="0050278C" w14:paraId="7642E304" w14:textId="77777777" w:rsidTr="00DD14CF">
        <w:trPr>
          <w:cantSplit/>
          <w:trHeight w:val="399"/>
          <w:jc w:val="center"/>
        </w:trPr>
        <w:tc>
          <w:tcPr>
            <w:tcW w:w="452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60CBF3" w14:textId="77777777" w:rsidR="00837C28" w:rsidRPr="0050278C" w:rsidRDefault="0020375A" w:rsidP="00292379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Pravidelné třídnické/komunitní aktivity</w:t>
            </w:r>
          </w:p>
        </w:tc>
        <w:tc>
          <w:tcPr>
            <w:tcW w:w="297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7D1C11" w14:textId="77777777" w:rsidR="00837C28" w:rsidRPr="0050278C" w:rsidRDefault="0020375A" w:rsidP="00292379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="Segoe UI Symbol" w:eastAsia="Calibri" w:hAnsi="Segoe UI Symbol" w:cs="Segoe UI Symbol"/>
                <w:color w:val="auto"/>
                <w:sz w:val="24"/>
                <w:szCs w:val="24"/>
                <w:lang w:val="cs-CZ"/>
              </w:rPr>
              <w:t>☐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ano   </w:t>
            </w:r>
            <w:r w:rsidRPr="0050278C">
              <w:rPr>
                <w:rFonts w:ascii="Segoe UI Symbol" w:eastAsia="Calibri" w:hAnsi="Segoe UI Symbol" w:cs="Segoe UI Symbol"/>
                <w:color w:val="auto"/>
                <w:sz w:val="24"/>
                <w:szCs w:val="24"/>
                <w:lang w:val="cs-CZ"/>
              </w:rPr>
              <w:t>☐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</w:t>
            </w:r>
            <w:r w:rsidRPr="0050278C">
              <w:rPr>
                <w:rFonts w:eastAsia="Calibri" w:cs="Calibri"/>
                <w:color w:val="auto"/>
                <w:sz w:val="24"/>
                <w:szCs w:val="24"/>
                <w:lang w:val="cs-CZ"/>
              </w:rPr>
              <w:t>čá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ste</w:t>
            </w:r>
            <w:r w:rsidRPr="0050278C">
              <w:rPr>
                <w:rFonts w:eastAsia="Calibri" w:cs="Calibri"/>
                <w:color w:val="auto"/>
                <w:sz w:val="24"/>
                <w:szCs w:val="24"/>
                <w:lang w:val="cs-CZ"/>
              </w:rPr>
              <w:t>č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n</w:t>
            </w:r>
            <w:r w:rsidRPr="0050278C">
              <w:rPr>
                <w:rFonts w:eastAsia="Calibri" w:cs="Calibri"/>
                <w:color w:val="auto"/>
                <w:sz w:val="24"/>
                <w:szCs w:val="24"/>
                <w:lang w:val="cs-CZ"/>
              </w:rPr>
              <w:t>ě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  </w:t>
            </w:r>
            <w:r w:rsidRPr="0050278C">
              <w:rPr>
                <w:rFonts w:ascii="Segoe UI Symbol" w:eastAsia="Calibri" w:hAnsi="Segoe UI Symbol" w:cs="Segoe UI Symbol"/>
                <w:color w:val="auto"/>
                <w:sz w:val="24"/>
                <w:szCs w:val="24"/>
                <w:lang w:val="cs-CZ"/>
              </w:rPr>
              <w:t>☐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ne</w:t>
            </w:r>
          </w:p>
        </w:tc>
        <w:tc>
          <w:tcPr>
            <w:tcW w:w="241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AA9C81" w14:textId="77777777" w:rsidR="00837C28" w:rsidRPr="0050278C" w:rsidRDefault="00837C28" w:rsidP="00292379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</w:p>
        </w:tc>
      </w:tr>
      <w:tr w:rsidR="000D7687" w:rsidRPr="0050278C" w14:paraId="716DF35E" w14:textId="77777777" w:rsidTr="00DD14CF">
        <w:trPr>
          <w:cantSplit/>
          <w:trHeight w:val="237"/>
          <w:jc w:val="center"/>
        </w:trPr>
        <w:tc>
          <w:tcPr>
            <w:tcW w:w="452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0C0EB4" w14:textId="77777777" w:rsidR="00837C28" w:rsidRPr="0050278C" w:rsidRDefault="0020375A" w:rsidP="00292379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Cílený program v každém pololetí</w:t>
            </w:r>
          </w:p>
        </w:tc>
        <w:tc>
          <w:tcPr>
            <w:tcW w:w="297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9D1225" w14:textId="77777777" w:rsidR="00837C28" w:rsidRPr="0050278C" w:rsidRDefault="0020375A" w:rsidP="00292379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="Segoe UI Symbol" w:eastAsia="Calibri" w:hAnsi="Segoe UI Symbol" w:cs="Segoe UI Symbol"/>
                <w:color w:val="auto"/>
                <w:sz w:val="24"/>
                <w:szCs w:val="24"/>
                <w:lang w:val="cs-CZ"/>
              </w:rPr>
              <w:t>☐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ano   </w:t>
            </w:r>
            <w:r w:rsidRPr="0050278C">
              <w:rPr>
                <w:rFonts w:ascii="Segoe UI Symbol" w:eastAsia="Calibri" w:hAnsi="Segoe UI Symbol" w:cs="Segoe UI Symbol"/>
                <w:color w:val="auto"/>
                <w:sz w:val="24"/>
                <w:szCs w:val="24"/>
                <w:lang w:val="cs-CZ"/>
              </w:rPr>
              <w:t>☐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</w:t>
            </w:r>
            <w:r w:rsidRPr="0050278C">
              <w:rPr>
                <w:rFonts w:eastAsia="Calibri" w:cs="Calibri"/>
                <w:color w:val="auto"/>
                <w:sz w:val="24"/>
                <w:szCs w:val="24"/>
                <w:lang w:val="cs-CZ"/>
              </w:rPr>
              <w:t>čá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ste</w:t>
            </w:r>
            <w:r w:rsidRPr="0050278C">
              <w:rPr>
                <w:rFonts w:eastAsia="Calibri" w:cs="Calibri"/>
                <w:color w:val="auto"/>
                <w:sz w:val="24"/>
                <w:szCs w:val="24"/>
                <w:lang w:val="cs-CZ"/>
              </w:rPr>
              <w:t>č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n</w:t>
            </w:r>
            <w:r w:rsidRPr="0050278C">
              <w:rPr>
                <w:rFonts w:eastAsia="Calibri" w:cs="Calibri"/>
                <w:color w:val="auto"/>
                <w:sz w:val="24"/>
                <w:szCs w:val="24"/>
                <w:lang w:val="cs-CZ"/>
              </w:rPr>
              <w:t>ě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  </w:t>
            </w:r>
            <w:r w:rsidRPr="0050278C">
              <w:rPr>
                <w:rFonts w:ascii="Segoe UI Symbol" w:eastAsia="Calibri" w:hAnsi="Segoe UI Symbol" w:cs="Segoe UI Symbol"/>
                <w:color w:val="auto"/>
                <w:sz w:val="24"/>
                <w:szCs w:val="24"/>
                <w:lang w:val="cs-CZ"/>
              </w:rPr>
              <w:t>☐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ne</w:t>
            </w:r>
          </w:p>
        </w:tc>
        <w:tc>
          <w:tcPr>
            <w:tcW w:w="241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CDC793" w14:textId="77777777" w:rsidR="00837C28" w:rsidRPr="0050278C" w:rsidRDefault="00837C28" w:rsidP="00292379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</w:p>
        </w:tc>
      </w:tr>
      <w:tr w:rsidR="000D7687" w:rsidRPr="0050278C" w14:paraId="2396F34E" w14:textId="77777777" w:rsidTr="00DD14CF">
        <w:trPr>
          <w:cantSplit/>
          <w:trHeight w:val="373"/>
          <w:jc w:val="center"/>
        </w:trPr>
        <w:tc>
          <w:tcPr>
            <w:tcW w:w="452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1E5A5B" w14:textId="77777777" w:rsidR="00837C28" w:rsidRPr="0050278C" w:rsidRDefault="0020375A" w:rsidP="00292379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Témata digitální bezpečnosti v každé třídě</w:t>
            </w:r>
          </w:p>
        </w:tc>
        <w:tc>
          <w:tcPr>
            <w:tcW w:w="297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7D2829" w14:textId="77777777" w:rsidR="00837C28" w:rsidRPr="0050278C" w:rsidRDefault="0020375A" w:rsidP="00292379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="Segoe UI Symbol" w:eastAsia="Calibri" w:hAnsi="Segoe UI Symbol" w:cs="Segoe UI Symbol"/>
                <w:color w:val="auto"/>
                <w:sz w:val="24"/>
                <w:szCs w:val="24"/>
                <w:lang w:val="cs-CZ"/>
              </w:rPr>
              <w:t>☐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ano   </w:t>
            </w:r>
            <w:r w:rsidRPr="0050278C">
              <w:rPr>
                <w:rFonts w:ascii="Segoe UI Symbol" w:eastAsia="Calibri" w:hAnsi="Segoe UI Symbol" w:cs="Segoe UI Symbol"/>
                <w:color w:val="auto"/>
                <w:sz w:val="24"/>
                <w:szCs w:val="24"/>
                <w:lang w:val="cs-CZ"/>
              </w:rPr>
              <w:t>☐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</w:t>
            </w:r>
            <w:r w:rsidRPr="0050278C">
              <w:rPr>
                <w:rFonts w:eastAsia="Calibri" w:cs="Calibri"/>
                <w:color w:val="auto"/>
                <w:sz w:val="24"/>
                <w:szCs w:val="24"/>
                <w:lang w:val="cs-CZ"/>
              </w:rPr>
              <w:t>čá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ste</w:t>
            </w:r>
            <w:r w:rsidRPr="0050278C">
              <w:rPr>
                <w:rFonts w:eastAsia="Calibri" w:cs="Calibri"/>
                <w:color w:val="auto"/>
                <w:sz w:val="24"/>
                <w:szCs w:val="24"/>
                <w:lang w:val="cs-CZ"/>
              </w:rPr>
              <w:t>č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n</w:t>
            </w:r>
            <w:r w:rsidRPr="0050278C">
              <w:rPr>
                <w:rFonts w:eastAsia="Calibri" w:cs="Calibri"/>
                <w:color w:val="auto"/>
                <w:sz w:val="24"/>
                <w:szCs w:val="24"/>
                <w:lang w:val="cs-CZ"/>
              </w:rPr>
              <w:t>ě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  </w:t>
            </w:r>
            <w:r w:rsidRPr="0050278C">
              <w:rPr>
                <w:rFonts w:ascii="Segoe UI Symbol" w:eastAsia="Calibri" w:hAnsi="Segoe UI Symbol" w:cs="Segoe UI Symbol"/>
                <w:color w:val="auto"/>
                <w:sz w:val="24"/>
                <w:szCs w:val="24"/>
                <w:lang w:val="cs-CZ"/>
              </w:rPr>
              <w:t>☐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ne</w:t>
            </w:r>
          </w:p>
        </w:tc>
        <w:tc>
          <w:tcPr>
            <w:tcW w:w="241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7A4ADE" w14:textId="77777777" w:rsidR="00837C28" w:rsidRPr="0050278C" w:rsidRDefault="00837C28" w:rsidP="00292379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</w:p>
        </w:tc>
      </w:tr>
      <w:tr w:rsidR="000D7687" w:rsidRPr="0050278C" w14:paraId="5FFB9D91" w14:textId="77777777" w:rsidTr="00DD14CF">
        <w:trPr>
          <w:cantSplit/>
          <w:trHeight w:val="281"/>
          <w:jc w:val="center"/>
        </w:trPr>
        <w:tc>
          <w:tcPr>
            <w:tcW w:w="452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00AF4E" w14:textId="77777777" w:rsidR="00837C28" w:rsidRPr="0050278C" w:rsidRDefault="0020375A" w:rsidP="00292379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Včasná reakce na varovné signály a absenci</w:t>
            </w:r>
          </w:p>
        </w:tc>
        <w:tc>
          <w:tcPr>
            <w:tcW w:w="297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52377A" w14:textId="77777777" w:rsidR="00837C28" w:rsidRPr="0050278C" w:rsidRDefault="0020375A" w:rsidP="00292379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="Segoe UI Symbol" w:eastAsia="Calibri" w:hAnsi="Segoe UI Symbol" w:cs="Segoe UI Symbol"/>
                <w:color w:val="auto"/>
                <w:sz w:val="24"/>
                <w:szCs w:val="24"/>
                <w:lang w:val="cs-CZ"/>
              </w:rPr>
              <w:t>☐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ano   </w:t>
            </w:r>
            <w:r w:rsidRPr="0050278C">
              <w:rPr>
                <w:rFonts w:ascii="Segoe UI Symbol" w:eastAsia="Calibri" w:hAnsi="Segoe UI Symbol" w:cs="Segoe UI Symbol"/>
                <w:color w:val="auto"/>
                <w:sz w:val="24"/>
                <w:szCs w:val="24"/>
                <w:lang w:val="cs-CZ"/>
              </w:rPr>
              <w:t>☐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</w:t>
            </w:r>
            <w:r w:rsidRPr="0050278C">
              <w:rPr>
                <w:rFonts w:eastAsia="Calibri" w:cs="Calibri"/>
                <w:color w:val="auto"/>
                <w:sz w:val="24"/>
                <w:szCs w:val="24"/>
                <w:lang w:val="cs-CZ"/>
              </w:rPr>
              <w:t>čá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ste</w:t>
            </w:r>
            <w:r w:rsidRPr="0050278C">
              <w:rPr>
                <w:rFonts w:eastAsia="Calibri" w:cs="Calibri"/>
                <w:color w:val="auto"/>
                <w:sz w:val="24"/>
                <w:szCs w:val="24"/>
                <w:lang w:val="cs-CZ"/>
              </w:rPr>
              <w:t>č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n</w:t>
            </w:r>
            <w:r w:rsidRPr="0050278C">
              <w:rPr>
                <w:rFonts w:eastAsia="Calibri" w:cs="Calibri"/>
                <w:color w:val="auto"/>
                <w:sz w:val="24"/>
                <w:szCs w:val="24"/>
                <w:lang w:val="cs-CZ"/>
              </w:rPr>
              <w:t>ě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  </w:t>
            </w:r>
            <w:r w:rsidRPr="0050278C">
              <w:rPr>
                <w:rFonts w:ascii="Segoe UI Symbol" w:eastAsia="Calibri" w:hAnsi="Segoe UI Symbol" w:cs="Segoe UI Symbol"/>
                <w:color w:val="auto"/>
                <w:sz w:val="24"/>
                <w:szCs w:val="24"/>
                <w:lang w:val="cs-CZ"/>
              </w:rPr>
              <w:t>☐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ne</w:t>
            </w:r>
          </w:p>
        </w:tc>
        <w:tc>
          <w:tcPr>
            <w:tcW w:w="241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270BC6" w14:textId="77777777" w:rsidR="00837C28" w:rsidRPr="0050278C" w:rsidRDefault="00837C28" w:rsidP="00292379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</w:p>
        </w:tc>
      </w:tr>
      <w:tr w:rsidR="000D7687" w:rsidRPr="0050278C" w14:paraId="342D6DAB" w14:textId="77777777" w:rsidTr="00DD14CF">
        <w:trPr>
          <w:cantSplit/>
          <w:trHeight w:val="331"/>
          <w:jc w:val="center"/>
        </w:trPr>
        <w:tc>
          <w:tcPr>
            <w:tcW w:w="452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D8C06E" w14:textId="77777777" w:rsidR="00837C28" w:rsidRPr="0050278C" w:rsidRDefault="0020375A" w:rsidP="00292379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Funkční spolupráce ŠPP, pedagogů a rodin</w:t>
            </w:r>
          </w:p>
        </w:tc>
        <w:tc>
          <w:tcPr>
            <w:tcW w:w="297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5B265C" w14:textId="77777777" w:rsidR="00837C28" w:rsidRPr="0050278C" w:rsidRDefault="0020375A" w:rsidP="00292379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="Segoe UI Symbol" w:eastAsia="Calibri" w:hAnsi="Segoe UI Symbol" w:cs="Segoe UI Symbol"/>
                <w:color w:val="auto"/>
                <w:sz w:val="24"/>
                <w:szCs w:val="24"/>
                <w:lang w:val="cs-CZ"/>
              </w:rPr>
              <w:t>☐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ano   </w:t>
            </w:r>
            <w:r w:rsidRPr="0050278C">
              <w:rPr>
                <w:rFonts w:ascii="Segoe UI Symbol" w:eastAsia="Calibri" w:hAnsi="Segoe UI Symbol" w:cs="Segoe UI Symbol"/>
                <w:color w:val="auto"/>
                <w:sz w:val="24"/>
                <w:szCs w:val="24"/>
                <w:lang w:val="cs-CZ"/>
              </w:rPr>
              <w:t>☐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</w:t>
            </w:r>
            <w:r w:rsidRPr="0050278C">
              <w:rPr>
                <w:rFonts w:eastAsia="Calibri" w:cs="Calibri"/>
                <w:color w:val="auto"/>
                <w:sz w:val="24"/>
                <w:szCs w:val="24"/>
                <w:lang w:val="cs-CZ"/>
              </w:rPr>
              <w:t>čá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ste</w:t>
            </w:r>
            <w:r w:rsidRPr="0050278C">
              <w:rPr>
                <w:rFonts w:eastAsia="Calibri" w:cs="Calibri"/>
                <w:color w:val="auto"/>
                <w:sz w:val="24"/>
                <w:szCs w:val="24"/>
                <w:lang w:val="cs-CZ"/>
              </w:rPr>
              <w:t>č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n</w:t>
            </w:r>
            <w:r w:rsidRPr="0050278C">
              <w:rPr>
                <w:rFonts w:eastAsia="Calibri" w:cs="Calibri"/>
                <w:color w:val="auto"/>
                <w:sz w:val="24"/>
                <w:szCs w:val="24"/>
                <w:lang w:val="cs-CZ"/>
              </w:rPr>
              <w:t>ě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  </w:t>
            </w:r>
            <w:r w:rsidRPr="0050278C">
              <w:rPr>
                <w:rFonts w:ascii="Segoe UI Symbol" w:eastAsia="Calibri" w:hAnsi="Segoe UI Symbol" w:cs="Segoe UI Symbol"/>
                <w:color w:val="auto"/>
                <w:sz w:val="24"/>
                <w:szCs w:val="24"/>
                <w:lang w:val="cs-CZ"/>
              </w:rPr>
              <w:t>☐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ne</w:t>
            </w:r>
          </w:p>
        </w:tc>
        <w:tc>
          <w:tcPr>
            <w:tcW w:w="241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DB6E91" w14:textId="77777777" w:rsidR="00837C28" w:rsidRPr="0050278C" w:rsidRDefault="00837C28" w:rsidP="00292379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</w:p>
        </w:tc>
      </w:tr>
      <w:tr w:rsidR="00837C28" w:rsidRPr="0050278C" w14:paraId="06D99B68" w14:textId="77777777" w:rsidTr="00DD14CF">
        <w:trPr>
          <w:cantSplit/>
          <w:trHeight w:val="285"/>
          <w:jc w:val="center"/>
        </w:trPr>
        <w:tc>
          <w:tcPr>
            <w:tcW w:w="452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D50D6A" w14:textId="77777777" w:rsidR="00837C28" w:rsidRPr="0050278C" w:rsidRDefault="0020375A" w:rsidP="00292379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Srozumitelné postupy při závažné situaci</w:t>
            </w:r>
          </w:p>
        </w:tc>
        <w:tc>
          <w:tcPr>
            <w:tcW w:w="297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70829D" w14:textId="77777777" w:rsidR="00837C28" w:rsidRPr="0050278C" w:rsidRDefault="0020375A" w:rsidP="00292379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50278C">
              <w:rPr>
                <w:rFonts w:ascii="Segoe UI Symbol" w:eastAsia="Calibri" w:hAnsi="Segoe UI Symbol" w:cs="Segoe UI Symbol"/>
                <w:color w:val="auto"/>
                <w:sz w:val="24"/>
                <w:szCs w:val="24"/>
                <w:lang w:val="cs-CZ"/>
              </w:rPr>
              <w:t>☐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ano   </w:t>
            </w:r>
            <w:r w:rsidRPr="0050278C">
              <w:rPr>
                <w:rFonts w:ascii="Segoe UI Symbol" w:eastAsia="Calibri" w:hAnsi="Segoe UI Symbol" w:cs="Segoe UI Symbol"/>
                <w:color w:val="auto"/>
                <w:sz w:val="24"/>
                <w:szCs w:val="24"/>
                <w:lang w:val="cs-CZ"/>
              </w:rPr>
              <w:t>☐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</w:t>
            </w:r>
            <w:r w:rsidRPr="0050278C">
              <w:rPr>
                <w:rFonts w:eastAsia="Calibri" w:cs="Calibri"/>
                <w:color w:val="auto"/>
                <w:sz w:val="24"/>
                <w:szCs w:val="24"/>
                <w:lang w:val="cs-CZ"/>
              </w:rPr>
              <w:t>čá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ste</w:t>
            </w:r>
            <w:r w:rsidRPr="0050278C">
              <w:rPr>
                <w:rFonts w:eastAsia="Calibri" w:cs="Calibri"/>
                <w:color w:val="auto"/>
                <w:sz w:val="24"/>
                <w:szCs w:val="24"/>
                <w:lang w:val="cs-CZ"/>
              </w:rPr>
              <w:t>č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n</w:t>
            </w:r>
            <w:r w:rsidRPr="0050278C">
              <w:rPr>
                <w:rFonts w:eastAsia="Calibri" w:cs="Calibri"/>
                <w:color w:val="auto"/>
                <w:sz w:val="24"/>
                <w:szCs w:val="24"/>
                <w:lang w:val="cs-CZ"/>
              </w:rPr>
              <w:t>ě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  </w:t>
            </w:r>
            <w:r w:rsidRPr="0050278C">
              <w:rPr>
                <w:rFonts w:ascii="Segoe UI Symbol" w:eastAsia="Calibri" w:hAnsi="Segoe UI Symbol" w:cs="Segoe UI Symbol"/>
                <w:color w:val="auto"/>
                <w:sz w:val="24"/>
                <w:szCs w:val="24"/>
                <w:lang w:val="cs-CZ"/>
              </w:rPr>
              <w:t>☐</w:t>
            </w:r>
            <w:r w:rsidRPr="0050278C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ne</w:t>
            </w:r>
          </w:p>
        </w:tc>
        <w:tc>
          <w:tcPr>
            <w:tcW w:w="241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44F721D" w14:textId="77777777" w:rsidR="00837C28" w:rsidRPr="0050278C" w:rsidRDefault="00837C28" w:rsidP="00292379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</w:p>
        </w:tc>
      </w:tr>
    </w:tbl>
    <w:p w14:paraId="652B8DB1" w14:textId="77777777" w:rsidR="00837C28" w:rsidRPr="0050278C" w:rsidRDefault="00837C28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52E79FE2" w14:textId="77777777" w:rsidR="00837C28" w:rsidRPr="0050278C" w:rsidRDefault="0020375A" w:rsidP="00292379">
      <w:pPr>
        <w:pStyle w:val="Nadpis2"/>
        <w:spacing w:before="0" w:after="0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Co se osvědčilo</w:t>
      </w:r>
    </w:p>
    <w:p w14:paraId="1AED801D" w14:textId="12D3EC38" w:rsidR="00837C28" w:rsidRPr="0050278C" w:rsidRDefault="0020375A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_____________________________________________________________________________</w:t>
      </w:r>
    </w:p>
    <w:p w14:paraId="75D78B8D" w14:textId="69BD2963" w:rsidR="00837C28" w:rsidRPr="00CD69B7" w:rsidRDefault="00CD69B7" w:rsidP="00CD69B7">
      <w:r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  <w:r w:rsidR="0020375A"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_________________________________________________________________________</w:t>
      </w:r>
    </w:p>
    <w:p w14:paraId="6911884C" w14:textId="77777777" w:rsidR="00837C28" w:rsidRPr="0050278C" w:rsidRDefault="0020375A" w:rsidP="00292379">
      <w:pPr>
        <w:pStyle w:val="Nadpis2"/>
        <w:spacing w:before="0" w:after="0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Co je potřeba změnit nebo posílit</w:t>
      </w:r>
    </w:p>
    <w:p w14:paraId="60A6B0FC" w14:textId="28F5FB00" w:rsidR="00837C28" w:rsidRPr="0050278C" w:rsidRDefault="0020375A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_____________________________________________________________________________</w:t>
      </w:r>
    </w:p>
    <w:p w14:paraId="46FB0E54" w14:textId="260C7DC2" w:rsidR="00837C28" w:rsidRPr="00CD69B7" w:rsidRDefault="00CD69B7" w:rsidP="00CD69B7">
      <w:r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20375A"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________________________________________________________________________</w:t>
      </w:r>
    </w:p>
    <w:p w14:paraId="28618E26" w14:textId="77777777" w:rsidR="00837C28" w:rsidRPr="0050278C" w:rsidRDefault="0020375A" w:rsidP="00292379">
      <w:pPr>
        <w:pStyle w:val="Nadpis2"/>
        <w:spacing w:before="0" w:after="0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Doporučení pro školní rok 2027/2028</w:t>
      </w:r>
    </w:p>
    <w:p w14:paraId="41971548" w14:textId="7223ED12" w:rsidR="00837C28" w:rsidRPr="0050278C" w:rsidRDefault="0020375A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_____________________________________________________________________________</w:t>
      </w:r>
    </w:p>
    <w:p w14:paraId="290D8878" w14:textId="383D7843" w:rsidR="00837C28" w:rsidRPr="00CD69B7" w:rsidRDefault="00CD69B7" w:rsidP="00CD69B7">
      <w:r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  <w:r w:rsidR="0020375A" w:rsidRPr="0050278C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_____________________________________________________________________________</w:t>
      </w:r>
    </w:p>
    <w:p w14:paraId="77E74FF8" w14:textId="77777777" w:rsidR="00CD69B7" w:rsidRPr="0050278C" w:rsidRDefault="00CD69B7" w:rsidP="00292379">
      <w:pPr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07391A5F" w14:textId="77777777" w:rsidR="00837C28" w:rsidRPr="0050278C" w:rsidRDefault="0020375A" w:rsidP="00292379">
      <w:pPr>
        <w:pStyle w:val="Nadpis1"/>
        <w:spacing w:before="0" w:after="0"/>
        <w:jc w:val="both"/>
        <w:rPr>
          <w:rFonts w:cstheme="majorHAnsi"/>
          <w:color w:val="auto"/>
          <w:sz w:val="24"/>
          <w:szCs w:val="24"/>
          <w:lang w:val="cs-CZ"/>
        </w:rPr>
      </w:pPr>
      <w:r w:rsidRPr="0050278C">
        <w:rPr>
          <w:rFonts w:cstheme="majorHAnsi"/>
          <w:color w:val="auto"/>
          <w:sz w:val="24"/>
          <w:szCs w:val="24"/>
          <w:lang w:val="cs-CZ"/>
        </w:rPr>
        <w:t>Použité oficiální zdroje</w:t>
      </w:r>
    </w:p>
    <w:p w14:paraId="34B55986" w14:textId="77777777" w:rsidR="00837C28" w:rsidRPr="0050278C" w:rsidRDefault="0020375A" w:rsidP="00292379">
      <w:pPr>
        <w:numPr>
          <w:ilvl w:val="0"/>
          <w:numId w:val="1"/>
        </w:numPr>
        <w:spacing w:after="0"/>
        <w:ind w:left="0" w:hanging="261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hyperlink r:id="rId8">
        <w:r w:rsidRPr="0050278C">
          <w:rPr>
            <w:rFonts w:asciiTheme="majorHAnsi" w:hAnsiTheme="majorHAnsi" w:cstheme="majorHAnsi"/>
            <w:color w:val="auto"/>
            <w:sz w:val="24"/>
            <w:szCs w:val="24"/>
            <w:u w:val="single"/>
            <w:lang w:val="cs-CZ"/>
          </w:rPr>
          <w:t>Vyhláška č. 72/2005 Sb. – aktuální úplné znění MŠMT</w:t>
        </w:r>
      </w:hyperlink>
    </w:p>
    <w:p w14:paraId="2C382733" w14:textId="77777777" w:rsidR="00837C28" w:rsidRPr="0050278C" w:rsidRDefault="0020375A" w:rsidP="00292379">
      <w:pPr>
        <w:numPr>
          <w:ilvl w:val="0"/>
          <w:numId w:val="1"/>
        </w:numPr>
        <w:spacing w:after="0"/>
        <w:ind w:left="0" w:hanging="261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hyperlink r:id="rId9">
        <w:r w:rsidRPr="0050278C">
          <w:rPr>
            <w:rFonts w:asciiTheme="majorHAnsi" w:hAnsiTheme="majorHAnsi" w:cstheme="majorHAnsi"/>
            <w:color w:val="auto"/>
            <w:sz w:val="24"/>
            <w:szCs w:val="24"/>
            <w:u w:val="single"/>
            <w:lang w:val="cs-CZ"/>
          </w:rPr>
          <w:t>Metodická doporučení a metodické pokyny MŠMT</w:t>
        </w:r>
      </w:hyperlink>
    </w:p>
    <w:p w14:paraId="014487E1" w14:textId="77777777" w:rsidR="00837C28" w:rsidRPr="0050278C" w:rsidRDefault="0020375A" w:rsidP="00292379">
      <w:pPr>
        <w:numPr>
          <w:ilvl w:val="0"/>
          <w:numId w:val="1"/>
        </w:numPr>
        <w:spacing w:after="0"/>
        <w:ind w:left="0" w:hanging="261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hyperlink r:id="rId10">
        <w:r w:rsidRPr="0050278C">
          <w:rPr>
            <w:rFonts w:asciiTheme="majorHAnsi" w:hAnsiTheme="majorHAnsi" w:cstheme="majorHAnsi"/>
            <w:color w:val="auto"/>
            <w:sz w:val="24"/>
            <w:szCs w:val="24"/>
            <w:u w:val="single"/>
            <w:lang w:val="cs-CZ"/>
          </w:rPr>
          <w:t>Prevence a postih záškoláctví a omlouvání žáků z vyučování – metodika 2026</w:t>
        </w:r>
      </w:hyperlink>
    </w:p>
    <w:p w14:paraId="3D1D66A1" w14:textId="77777777" w:rsidR="00837C28" w:rsidRPr="0050278C" w:rsidRDefault="0020375A" w:rsidP="00292379">
      <w:pPr>
        <w:numPr>
          <w:ilvl w:val="0"/>
          <w:numId w:val="1"/>
        </w:numPr>
        <w:spacing w:after="0"/>
        <w:ind w:left="0" w:hanging="261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hyperlink r:id="rId11">
        <w:r w:rsidRPr="0050278C">
          <w:rPr>
            <w:rFonts w:asciiTheme="majorHAnsi" w:hAnsiTheme="majorHAnsi" w:cstheme="majorHAnsi"/>
            <w:color w:val="auto"/>
            <w:sz w:val="24"/>
            <w:szCs w:val="24"/>
            <w:u w:val="single"/>
            <w:lang w:val="cs-CZ"/>
          </w:rPr>
          <w:t>Národní strategie primární prevence rizikového chování 2019–2027</w:t>
        </w:r>
      </w:hyperlink>
    </w:p>
    <w:sectPr w:rsidR="00837C28" w:rsidRPr="0050278C" w:rsidSect="003A28A4">
      <w:headerReference w:type="default" r:id="rId12"/>
      <w:footerReference w:type="default" r:id="rId13"/>
      <w:pgSz w:w="11906" w:h="16838"/>
      <w:pgMar w:top="284" w:right="1416" w:bottom="426" w:left="1276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F1809" w14:textId="77777777" w:rsidR="00F33620" w:rsidRDefault="00F33620">
      <w:pPr>
        <w:spacing w:after="0" w:line="240" w:lineRule="auto"/>
      </w:pPr>
      <w:r>
        <w:separator/>
      </w:r>
    </w:p>
  </w:endnote>
  <w:endnote w:type="continuationSeparator" w:id="0">
    <w:p w14:paraId="5D5C6A16" w14:textId="77777777" w:rsidR="00F33620" w:rsidRDefault="00F33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DA98B" w14:textId="15A5ABF1" w:rsidR="00837C28" w:rsidRDefault="00837C28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FF72D" w14:textId="77777777" w:rsidR="00F33620" w:rsidRDefault="00F33620">
      <w:pPr>
        <w:spacing w:after="0" w:line="240" w:lineRule="auto"/>
      </w:pPr>
      <w:r>
        <w:separator/>
      </w:r>
    </w:p>
  </w:footnote>
  <w:footnote w:type="continuationSeparator" w:id="0">
    <w:p w14:paraId="05782C2F" w14:textId="77777777" w:rsidR="00F33620" w:rsidRDefault="00F336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4D98E" w14:textId="119C4380" w:rsidR="00837C28" w:rsidRDefault="00837C28">
    <w:pPr>
      <w:pStyle w:val="Zhlav"/>
      <w:tabs>
        <w:tab w:val="right" w:pos="100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32224C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969153C"/>
    <w:multiLevelType w:val="singleLevel"/>
    <w:tmpl w:val="99BC703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60"/>
      </w:pPr>
    </w:lvl>
  </w:abstractNum>
  <w:abstractNum w:abstractNumId="11" w15:restartNumberingAfterBreak="0">
    <w:nsid w:val="2C154A00"/>
    <w:multiLevelType w:val="singleLevel"/>
    <w:tmpl w:val="3992FF3A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60"/>
      </w:pPr>
    </w:lvl>
  </w:abstractNum>
  <w:abstractNum w:abstractNumId="12" w15:restartNumberingAfterBreak="0">
    <w:nsid w:val="36354EFB"/>
    <w:multiLevelType w:val="hybridMultilevel"/>
    <w:tmpl w:val="669841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592E09"/>
    <w:multiLevelType w:val="singleLevel"/>
    <w:tmpl w:val="8F32F7A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60"/>
      </w:pPr>
    </w:lvl>
  </w:abstractNum>
  <w:abstractNum w:abstractNumId="14" w15:restartNumberingAfterBreak="0">
    <w:nsid w:val="4E6370B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BA87794"/>
    <w:multiLevelType w:val="singleLevel"/>
    <w:tmpl w:val="898666EA"/>
    <w:lvl w:ilvl="0">
      <w:start w:val="1"/>
      <w:numFmt w:val="decimal"/>
      <w:pStyle w:val="Seznamsodrkami"/>
      <w:lvlText w:val="%1."/>
      <w:lvlJc w:val="left"/>
      <w:pPr>
        <w:tabs>
          <w:tab w:val="num" w:pos="540"/>
        </w:tabs>
        <w:ind w:left="540" w:hanging="260"/>
      </w:pPr>
    </w:lvl>
  </w:abstractNum>
  <w:abstractNum w:abstractNumId="16" w15:restartNumberingAfterBreak="0">
    <w:nsid w:val="5E0A7DC7"/>
    <w:multiLevelType w:val="singleLevel"/>
    <w:tmpl w:val="20746D5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60"/>
      </w:pPr>
    </w:lvl>
  </w:abstractNum>
  <w:abstractNum w:abstractNumId="17" w15:restartNumberingAfterBreak="0">
    <w:nsid w:val="60E276A3"/>
    <w:multiLevelType w:val="hybridMultilevel"/>
    <w:tmpl w:val="B33C7A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C01D94"/>
    <w:multiLevelType w:val="hybridMultilevel"/>
    <w:tmpl w:val="D1BA63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9439327">
    <w:abstractNumId w:val="15"/>
  </w:num>
  <w:num w:numId="2" w16cid:durableId="1472015166">
    <w:abstractNumId w:val="12"/>
  </w:num>
  <w:num w:numId="3" w16cid:durableId="1837265092">
    <w:abstractNumId w:val="18"/>
  </w:num>
  <w:num w:numId="4" w16cid:durableId="1079865533">
    <w:abstractNumId w:val="17"/>
  </w:num>
  <w:num w:numId="5" w16cid:durableId="1843665965">
    <w:abstractNumId w:val="9"/>
  </w:num>
  <w:num w:numId="6" w16cid:durableId="17417141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7687"/>
    <w:rsid w:val="000F08D7"/>
    <w:rsid w:val="001149BE"/>
    <w:rsid w:val="0015074B"/>
    <w:rsid w:val="0020375A"/>
    <w:rsid w:val="00292379"/>
    <w:rsid w:val="0029639D"/>
    <w:rsid w:val="00326F90"/>
    <w:rsid w:val="003A28A4"/>
    <w:rsid w:val="0050278C"/>
    <w:rsid w:val="007E71A8"/>
    <w:rsid w:val="00837C28"/>
    <w:rsid w:val="00874D5A"/>
    <w:rsid w:val="008A14DE"/>
    <w:rsid w:val="008B7681"/>
    <w:rsid w:val="00AA1D8D"/>
    <w:rsid w:val="00B26D08"/>
    <w:rsid w:val="00B47730"/>
    <w:rsid w:val="00BE21EE"/>
    <w:rsid w:val="00C64121"/>
    <w:rsid w:val="00CB0664"/>
    <w:rsid w:val="00CD69B7"/>
    <w:rsid w:val="00D024EF"/>
    <w:rsid w:val="00D02DF0"/>
    <w:rsid w:val="00D40136"/>
    <w:rsid w:val="00DD14CF"/>
    <w:rsid w:val="00E45B40"/>
    <w:rsid w:val="00E464F9"/>
    <w:rsid w:val="00E5165E"/>
    <w:rsid w:val="00E5388A"/>
    <w:rsid w:val="00E6244A"/>
    <w:rsid w:val="00E73EB6"/>
    <w:rsid w:val="00F33620"/>
    <w:rsid w:val="00FC463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EA922F"/>
  <w14:defaultImageDpi w14:val="300"/>
  <w15:docId w15:val="{8BF3DC8D-8882-4E13-90A1-F07F3C6AD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20" w:line="300" w:lineRule="auto"/>
    </w:pPr>
    <w:rPr>
      <w:rFonts w:ascii="Calibri" w:hAnsi="Calibri"/>
      <w:color w:val="222222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tabs>
        <w:tab w:val="num" w:pos="360"/>
      </w:tabs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tabs>
        <w:tab w:val="num" w:pos="360"/>
      </w:tabs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tabs>
        <w:tab w:val="num" w:pos="360"/>
      </w:tabs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tabs>
        <w:tab w:val="num" w:pos="360"/>
      </w:tabs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tabs>
        <w:tab w:val="num" w:pos="360"/>
      </w:tabs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i/>
      <w:color w:val="666666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mt.gov.cz/uploads/legislativa/72_2005_1.1.2026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smt.gov.cz/uploads/narodni_strategie_primarni_prevence_2019_27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du.gov.cz/metodicke_materialy/prevence-a-postih-zaskolactvi-a-omlouvani-zaku-z-vyucovan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smt.gov.cz/vzdelavani/socialni-programy/metodicke-dokumenty-doporuceni-a-pokyn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14</Pages>
  <Words>4057</Words>
  <Characters>23938</Characters>
  <Application>Microsoft Office Word</Application>
  <DocSecurity>0</DocSecurity>
  <Lines>199</Lines>
  <Paragraphs>55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Preventivní program školy 2026/2027</vt:lpstr>
      <vt:lpstr/>
    </vt:vector>
  </TitlesOfParts>
  <Manager/>
  <Company/>
  <LinksUpToDate>false</LinksUpToDate>
  <CharactersWithSpaces>27940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Preventivní program školy 2026/2027</dc:title>
  <dc:subject>Primární prevence rizikového chování</dc:subject>
  <dc:creator>Základní škola a Mateřská škola Brumovice, okres Břeclav, příspěvková organizace</dc:creator>
  <cp:keywords>preventivní program školy, prevence, školní metodik prevence, 2026/2027</cp:keywords>
  <dc:description>Zpracováno pro školní rok 2026/2027.</dc:description>
  <cp:lastModifiedBy>Marie Michnová</cp:lastModifiedBy>
  <cp:revision>13</cp:revision>
  <dcterms:created xsi:type="dcterms:W3CDTF">2026-07-20T11:25:00Z</dcterms:created>
  <dcterms:modified xsi:type="dcterms:W3CDTF">2026-08-27T12:00:00Z</dcterms:modified>
  <cp:category/>
</cp:coreProperties>
</file>