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EEB77" w14:textId="77777777" w:rsidR="00E53D02" w:rsidRDefault="00E53D02">
      <w:pPr>
        <w:pStyle w:val="Standard"/>
      </w:pPr>
    </w:p>
    <w:tbl>
      <w:tblPr>
        <w:tblW w:w="9426" w:type="dxa"/>
        <w:tblInd w:w="-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98"/>
        <w:gridCol w:w="4828"/>
      </w:tblGrid>
      <w:tr w:rsidR="00E53D02" w14:paraId="6AF3138E" w14:textId="77777777">
        <w:tblPrEx>
          <w:tblCellMar>
            <w:top w:w="0" w:type="dxa"/>
            <w:bottom w:w="0" w:type="dxa"/>
          </w:tblCellMar>
        </w:tblPrEx>
        <w:tc>
          <w:tcPr>
            <w:tcW w:w="9426" w:type="dxa"/>
            <w:gridSpan w:val="2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6C2214" w14:textId="77777777" w:rsidR="00E53D02" w:rsidRDefault="005358F1">
            <w:pPr>
              <w:pStyle w:val="Standard"/>
              <w:jc w:val="center"/>
            </w:pPr>
            <w:r>
              <w:rPr>
                <w:rFonts w:ascii="Comic Sans MS" w:hAnsi="Comic Sans MS"/>
                <w:sz w:val="22"/>
                <w:szCs w:val="22"/>
              </w:rPr>
              <w:t>Základní škola a Mateřská škola Brumovice, okres Břeclav, příspěvková organizace</w:t>
            </w:r>
          </w:p>
          <w:p w14:paraId="106417D5" w14:textId="77777777" w:rsidR="00E53D02" w:rsidRDefault="005358F1">
            <w:pPr>
              <w:pStyle w:val="Standard"/>
              <w:jc w:val="center"/>
            </w:pPr>
            <w:r>
              <w:rPr>
                <w:rFonts w:ascii="Comic Sans MS" w:hAnsi="Comic Sans MS"/>
                <w:sz w:val="22"/>
                <w:szCs w:val="22"/>
              </w:rPr>
              <w:t>se sídlem Brumovice 140, 691 11</w:t>
            </w:r>
          </w:p>
        </w:tc>
      </w:tr>
      <w:tr w:rsidR="00E53D02" w14:paraId="22CE496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26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420BE0" w14:textId="77777777" w:rsidR="00E53D02" w:rsidRDefault="005358F1">
            <w:pPr>
              <w:pStyle w:val="Standard"/>
              <w:spacing w:before="120" w:line="240" w:lineRule="atLeast"/>
              <w:jc w:val="center"/>
            </w:pPr>
            <w:r>
              <w:rPr>
                <w:rFonts w:ascii="Comic Sans MS" w:hAnsi="Comic Sans MS"/>
                <w:b/>
                <w:caps/>
                <w:color w:val="0070C0"/>
                <w:sz w:val="32"/>
                <w:szCs w:val="32"/>
              </w:rPr>
              <w:t>VNITŘNÍ ŘÁD ŠKOLNÍ DRUŽINY</w:t>
            </w:r>
          </w:p>
        </w:tc>
      </w:tr>
      <w:tr w:rsidR="00E53D02" w14:paraId="41F40DDD" w14:textId="77777777">
        <w:tblPrEx>
          <w:tblCellMar>
            <w:top w:w="0" w:type="dxa"/>
            <w:bottom w:w="0" w:type="dxa"/>
          </w:tblCellMar>
        </w:tblPrEx>
        <w:tc>
          <w:tcPr>
            <w:tcW w:w="45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E28A4C" w14:textId="77777777" w:rsidR="00E53D02" w:rsidRDefault="005358F1">
            <w:pPr>
              <w:pStyle w:val="Standard"/>
              <w:spacing w:before="120" w:line="240" w:lineRule="atLeast"/>
            </w:pPr>
            <w:proofErr w:type="spellStart"/>
            <w:proofErr w:type="gramStart"/>
            <w:r>
              <w:rPr>
                <w:rFonts w:ascii="Comic Sans MS" w:hAnsi="Comic Sans MS"/>
                <w:sz w:val="22"/>
                <w:szCs w:val="22"/>
              </w:rPr>
              <w:t>Č.j.:Spisový</w:t>
            </w:r>
            <w:proofErr w:type="spellEnd"/>
            <w:proofErr w:type="gramEnd"/>
            <w:r>
              <w:rPr>
                <w:rFonts w:ascii="Comic Sans MS" w:hAnsi="Comic Sans MS"/>
                <w:sz w:val="22"/>
                <w:szCs w:val="22"/>
              </w:rPr>
              <w:t xml:space="preserve"> / skartační znak</w:t>
            </w:r>
          </w:p>
        </w:tc>
        <w:tc>
          <w:tcPr>
            <w:tcW w:w="48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E060F3" w14:textId="77777777" w:rsidR="00E53D02" w:rsidRDefault="005358F1">
            <w:pPr>
              <w:pStyle w:val="Standard"/>
              <w:spacing w:before="120" w:line="240" w:lineRule="atLeast"/>
            </w:pPr>
            <w:r>
              <w:rPr>
                <w:rFonts w:ascii="Comic Sans MS" w:hAnsi="Comic Sans MS"/>
                <w:b/>
                <w:szCs w:val="24"/>
              </w:rPr>
              <w:t xml:space="preserve">ZSMS-Brum/228-1/2025   </w:t>
            </w:r>
            <w:r>
              <w:rPr>
                <w:rFonts w:ascii="Comic Sans MS" w:hAnsi="Comic Sans MS"/>
                <w:b/>
                <w:sz w:val="22"/>
                <w:szCs w:val="22"/>
              </w:rPr>
              <w:t>A.1.7. A10</w:t>
            </w:r>
          </w:p>
        </w:tc>
      </w:tr>
      <w:tr w:rsidR="00E53D02" w14:paraId="355A53F7" w14:textId="77777777">
        <w:tblPrEx>
          <w:tblCellMar>
            <w:top w:w="0" w:type="dxa"/>
            <w:bottom w:w="0" w:type="dxa"/>
          </w:tblCellMar>
        </w:tblPrEx>
        <w:tc>
          <w:tcPr>
            <w:tcW w:w="45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C4AAFB" w14:textId="77777777" w:rsidR="00E53D02" w:rsidRDefault="005358F1">
            <w:pPr>
              <w:pStyle w:val="Standard"/>
              <w:spacing w:before="120" w:line="240" w:lineRule="atLeast"/>
            </w:pPr>
            <w:r>
              <w:rPr>
                <w:rFonts w:ascii="Comic Sans MS" w:hAnsi="Comic Sans MS"/>
                <w:sz w:val="22"/>
                <w:szCs w:val="22"/>
              </w:rPr>
              <w:t>Vypracovala:</w:t>
            </w:r>
          </w:p>
        </w:tc>
        <w:tc>
          <w:tcPr>
            <w:tcW w:w="48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E034E6" w14:textId="77777777" w:rsidR="00E53D02" w:rsidRDefault="005358F1">
            <w:pPr>
              <w:pStyle w:val="DefinitionTerm"/>
              <w:widowControl/>
              <w:spacing w:before="120" w:line="240" w:lineRule="atLeast"/>
            </w:pPr>
            <w:r>
              <w:rPr>
                <w:rFonts w:ascii="Comic Sans MS" w:hAnsi="Comic Sans MS"/>
                <w:sz w:val="22"/>
                <w:szCs w:val="22"/>
              </w:rPr>
              <w:t xml:space="preserve">Mgr. Marie </w:t>
            </w:r>
            <w:r>
              <w:rPr>
                <w:rFonts w:ascii="Comic Sans MS" w:hAnsi="Comic Sans MS"/>
                <w:sz w:val="22"/>
                <w:szCs w:val="22"/>
              </w:rPr>
              <w:t>Michnová, ředitelka školy</w:t>
            </w:r>
          </w:p>
        </w:tc>
      </w:tr>
      <w:tr w:rsidR="00E53D02" w14:paraId="48CC6B31" w14:textId="77777777">
        <w:tblPrEx>
          <w:tblCellMar>
            <w:top w:w="0" w:type="dxa"/>
            <w:bottom w:w="0" w:type="dxa"/>
          </w:tblCellMar>
        </w:tblPrEx>
        <w:tc>
          <w:tcPr>
            <w:tcW w:w="45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5400AC" w14:textId="77777777" w:rsidR="00E53D02" w:rsidRDefault="005358F1">
            <w:pPr>
              <w:pStyle w:val="Standard"/>
              <w:spacing w:before="120" w:line="240" w:lineRule="atLeast"/>
            </w:pPr>
            <w:r>
              <w:rPr>
                <w:rFonts w:ascii="Comic Sans MS" w:hAnsi="Comic Sans MS"/>
                <w:sz w:val="22"/>
                <w:szCs w:val="22"/>
              </w:rPr>
              <w:t>Schválila:</w:t>
            </w:r>
          </w:p>
        </w:tc>
        <w:tc>
          <w:tcPr>
            <w:tcW w:w="48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AAAD6F" w14:textId="77777777" w:rsidR="00E53D02" w:rsidRDefault="005358F1">
            <w:pPr>
              <w:pStyle w:val="Standard"/>
              <w:spacing w:before="120" w:line="240" w:lineRule="atLeast"/>
            </w:pPr>
            <w:r>
              <w:rPr>
                <w:rFonts w:ascii="Comic Sans MS" w:hAnsi="Comic Sans MS"/>
                <w:sz w:val="22"/>
                <w:szCs w:val="22"/>
              </w:rPr>
              <w:t>Mgr. Marie Michnová, ředitelka školy</w:t>
            </w:r>
          </w:p>
        </w:tc>
      </w:tr>
      <w:tr w:rsidR="00E53D02" w14:paraId="57F5D108" w14:textId="77777777">
        <w:tblPrEx>
          <w:tblCellMar>
            <w:top w:w="0" w:type="dxa"/>
            <w:bottom w:w="0" w:type="dxa"/>
          </w:tblCellMar>
        </w:tblPrEx>
        <w:tc>
          <w:tcPr>
            <w:tcW w:w="45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3917E8" w14:textId="77777777" w:rsidR="00E53D02" w:rsidRDefault="005358F1">
            <w:pPr>
              <w:pStyle w:val="Standard"/>
              <w:spacing w:before="120" w:line="240" w:lineRule="atLeast"/>
            </w:pPr>
            <w:r>
              <w:rPr>
                <w:rFonts w:ascii="Comic Sans MS" w:hAnsi="Comic Sans MS"/>
                <w:sz w:val="22"/>
                <w:szCs w:val="22"/>
              </w:rPr>
              <w:t>Pedagogická rada projednala dne:</w:t>
            </w:r>
          </w:p>
        </w:tc>
        <w:tc>
          <w:tcPr>
            <w:tcW w:w="48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5708B4" w14:textId="77777777" w:rsidR="00E53D02" w:rsidRDefault="005358F1">
            <w:pPr>
              <w:pStyle w:val="Standard"/>
              <w:spacing w:before="120" w:line="240" w:lineRule="atLeast"/>
            </w:pPr>
            <w:r>
              <w:rPr>
                <w:rFonts w:ascii="Comic Sans MS" w:hAnsi="Comic Sans MS"/>
                <w:sz w:val="22"/>
                <w:szCs w:val="22"/>
              </w:rPr>
              <w:t>29. 8. 2025</w:t>
            </w:r>
          </w:p>
        </w:tc>
      </w:tr>
      <w:tr w:rsidR="00E53D02" w14:paraId="5DA026C2" w14:textId="77777777">
        <w:tblPrEx>
          <w:tblCellMar>
            <w:top w:w="0" w:type="dxa"/>
            <w:bottom w:w="0" w:type="dxa"/>
          </w:tblCellMar>
        </w:tblPrEx>
        <w:tc>
          <w:tcPr>
            <w:tcW w:w="45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61127A" w14:textId="77777777" w:rsidR="00E53D02" w:rsidRDefault="005358F1">
            <w:pPr>
              <w:pStyle w:val="Standard"/>
              <w:spacing w:before="120" w:line="240" w:lineRule="atLeast"/>
            </w:pPr>
            <w:r>
              <w:rPr>
                <w:rFonts w:ascii="Comic Sans MS" w:hAnsi="Comic Sans MS"/>
                <w:sz w:val="22"/>
                <w:szCs w:val="22"/>
              </w:rPr>
              <w:t>Směrnice nabývá platnosti ode dne:</w:t>
            </w:r>
          </w:p>
        </w:tc>
        <w:tc>
          <w:tcPr>
            <w:tcW w:w="48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0E7B63" w14:textId="77777777" w:rsidR="00E53D02" w:rsidRDefault="005358F1">
            <w:pPr>
              <w:pStyle w:val="Standard"/>
              <w:spacing w:before="120" w:line="240" w:lineRule="atLeast"/>
            </w:pPr>
            <w:r>
              <w:rPr>
                <w:rFonts w:ascii="Comic Sans MS" w:hAnsi="Comic Sans MS"/>
                <w:sz w:val="22"/>
                <w:szCs w:val="22"/>
              </w:rPr>
              <w:t>1. 9. 2025</w:t>
            </w:r>
          </w:p>
        </w:tc>
      </w:tr>
      <w:tr w:rsidR="00E53D02" w14:paraId="20A22641" w14:textId="77777777">
        <w:tblPrEx>
          <w:tblCellMar>
            <w:top w:w="0" w:type="dxa"/>
            <w:bottom w:w="0" w:type="dxa"/>
          </w:tblCellMar>
        </w:tblPrEx>
        <w:tc>
          <w:tcPr>
            <w:tcW w:w="45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FBB73E" w14:textId="77777777" w:rsidR="00E53D02" w:rsidRDefault="005358F1">
            <w:pPr>
              <w:pStyle w:val="Standard"/>
              <w:spacing w:before="120" w:line="240" w:lineRule="atLeast"/>
            </w:pPr>
            <w:r>
              <w:rPr>
                <w:rFonts w:ascii="Comic Sans MS" w:hAnsi="Comic Sans MS"/>
                <w:sz w:val="22"/>
                <w:szCs w:val="22"/>
              </w:rPr>
              <w:t>Směrnice nabývá účinnosti ode dne:</w:t>
            </w:r>
          </w:p>
        </w:tc>
        <w:tc>
          <w:tcPr>
            <w:tcW w:w="48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B1C367" w14:textId="77777777" w:rsidR="00E53D02" w:rsidRDefault="005358F1">
            <w:pPr>
              <w:pStyle w:val="Standard"/>
              <w:spacing w:before="120" w:line="240" w:lineRule="atLeast"/>
            </w:pPr>
            <w:r>
              <w:rPr>
                <w:rFonts w:ascii="Comic Sans MS" w:hAnsi="Comic Sans MS"/>
                <w:sz w:val="22"/>
                <w:szCs w:val="22"/>
              </w:rPr>
              <w:t>1. 9. 2025</w:t>
            </w:r>
          </w:p>
        </w:tc>
      </w:tr>
      <w:tr w:rsidR="00E53D02" w14:paraId="782FB1F2" w14:textId="77777777">
        <w:tblPrEx>
          <w:tblCellMar>
            <w:top w:w="0" w:type="dxa"/>
            <w:bottom w:w="0" w:type="dxa"/>
          </w:tblCellMar>
        </w:tblPrEx>
        <w:tc>
          <w:tcPr>
            <w:tcW w:w="9426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A24B4E" w14:textId="77777777" w:rsidR="00E53D02" w:rsidRDefault="005358F1">
            <w:pPr>
              <w:pStyle w:val="Standard"/>
            </w:pPr>
            <w:r>
              <w:rPr>
                <w:rFonts w:ascii="Comic Sans MS" w:hAnsi="Comic Sans MS"/>
                <w:sz w:val="22"/>
                <w:szCs w:val="22"/>
              </w:rPr>
              <w:t xml:space="preserve">Změny ve směrnici jsou </w:t>
            </w:r>
            <w:r>
              <w:rPr>
                <w:rFonts w:ascii="Comic Sans MS" w:hAnsi="Comic Sans MS"/>
                <w:sz w:val="22"/>
                <w:szCs w:val="22"/>
              </w:rPr>
              <w:t>prováděny formou číslovaných písemných dodatků, které tvoří součást tohoto předpisu.</w:t>
            </w:r>
          </w:p>
        </w:tc>
      </w:tr>
    </w:tbl>
    <w:p w14:paraId="58CA7D1C" w14:textId="77777777" w:rsidR="00E53D02" w:rsidRDefault="00E53D02">
      <w:pPr>
        <w:pStyle w:val="Textbody"/>
        <w:rPr>
          <w:rFonts w:ascii="Comic Sans MS" w:hAnsi="Comic Sans MS"/>
          <w:sz w:val="22"/>
          <w:szCs w:val="22"/>
        </w:rPr>
      </w:pPr>
    </w:p>
    <w:p w14:paraId="6B2E8019" w14:textId="77777777" w:rsidR="00E53D02" w:rsidRDefault="00E53D02">
      <w:pPr>
        <w:pStyle w:val="Standard"/>
        <w:rPr>
          <w:rFonts w:ascii="Comic Sans MS" w:hAnsi="Comic Sans MS"/>
          <w:b/>
          <w:sz w:val="22"/>
          <w:szCs w:val="22"/>
        </w:rPr>
      </w:pPr>
    </w:p>
    <w:p w14:paraId="71F5329E" w14:textId="77777777" w:rsidR="00E53D02" w:rsidRDefault="00E53D02">
      <w:pPr>
        <w:pStyle w:val="Standard"/>
        <w:rPr>
          <w:rFonts w:ascii="Comic Sans MS" w:hAnsi="Comic Sans MS"/>
          <w:b/>
          <w:sz w:val="22"/>
          <w:szCs w:val="22"/>
        </w:rPr>
      </w:pPr>
    </w:p>
    <w:p w14:paraId="66A3DB32" w14:textId="77777777" w:rsidR="00E53D02" w:rsidRDefault="005358F1">
      <w:pPr>
        <w:pStyle w:val="Standard"/>
      </w:pPr>
      <w:r>
        <w:rPr>
          <w:rFonts w:ascii="Comic Sans MS" w:hAnsi="Comic Sans MS"/>
          <w:b/>
          <w:sz w:val="22"/>
          <w:szCs w:val="22"/>
        </w:rPr>
        <w:t>Obecná ustanovení</w:t>
      </w:r>
    </w:p>
    <w:p w14:paraId="371CFA7C" w14:textId="77777777" w:rsidR="00E53D02" w:rsidRDefault="00E53D02">
      <w:pPr>
        <w:pStyle w:val="Standard"/>
        <w:rPr>
          <w:rFonts w:ascii="Comic Sans MS" w:hAnsi="Comic Sans MS"/>
          <w:color w:val="0000FF"/>
          <w:sz w:val="22"/>
          <w:szCs w:val="22"/>
        </w:rPr>
      </w:pPr>
    </w:p>
    <w:p w14:paraId="6DC24168" w14:textId="77777777" w:rsidR="00E53D02" w:rsidRDefault="005358F1">
      <w:pPr>
        <w:pStyle w:val="Standard"/>
      </w:pPr>
      <w:r>
        <w:rPr>
          <w:rFonts w:ascii="Comic Sans MS" w:hAnsi="Comic Sans MS"/>
          <w:sz w:val="22"/>
          <w:szCs w:val="22"/>
        </w:rPr>
        <w:t xml:space="preserve">Na základě ustanovení §30 zákona č. 561/2004 Sb. o předškolním, základním středním, vyšším odborném a jiném vzdělávání v platném znění (dále jen </w:t>
      </w:r>
      <w:r>
        <w:rPr>
          <w:rFonts w:ascii="Comic Sans MS" w:hAnsi="Comic Sans MS"/>
          <w:sz w:val="22"/>
          <w:szCs w:val="22"/>
        </w:rPr>
        <w:t>„školský zákon“) vydávám jako statutární orgán školy tento vnitřní řád školní družiny.</w:t>
      </w:r>
    </w:p>
    <w:p w14:paraId="5054353B" w14:textId="77777777" w:rsidR="00E53D02" w:rsidRDefault="00E53D02">
      <w:pPr>
        <w:pStyle w:val="Standard"/>
        <w:rPr>
          <w:rFonts w:ascii="Comic Sans MS" w:hAnsi="Comic Sans MS"/>
          <w:sz w:val="22"/>
          <w:szCs w:val="22"/>
        </w:rPr>
      </w:pPr>
    </w:p>
    <w:p w14:paraId="498AFB6A" w14:textId="77777777" w:rsidR="00E53D02" w:rsidRDefault="005358F1">
      <w:pPr>
        <w:pStyle w:val="Standard"/>
      </w:pPr>
      <w:r>
        <w:rPr>
          <w:rFonts w:ascii="Comic Sans MS" w:hAnsi="Comic Sans MS"/>
          <w:sz w:val="22"/>
          <w:szCs w:val="22"/>
        </w:rPr>
        <w:t>Tato směrnice určuje pravidla provozu, a režim školní družiny.</w:t>
      </w:r>
    </w:p>
    <w:p w14:paraId="73DBE952" w14:textId="77777777" w:rsidR="00E53D02" w:rsidRDefault="00E53D02">
      <w:pPr>
        <w:pStyle w:val="Standard"/>
        <w:rPr>
          <w:rFonts w:ascii="Comic Sans MS" w:hAnsi="Comic Sans MS"/>
          <w:sz w:val="22"/>
          <w:szCs w:val="22"/>
        </w:rPr>
      </w:pPr>
    </w:p>
    <w:p w14:paraId="5692EA7F" w14:textId="77777777" w:rsidR="00E53D02" w:rsidRDefault="005358F1">
      <w:pPr>
        <w:pStyle w:val="Standard"/>
      </w:pPr>
      <w:r>
        <w:rPr>
          <w:rFonts w:ascii="Comic Sans MS" w:hAnsi="Comic Sans MS"/>
          <w:sz w:val="22"/>
          <w:szCs w:val="22"/>
        </w:rPr>
        <w:t>Zásady směrnice:</w:t>
      </w:r>
    </w:p>
    <w:p w14:paraId="5D3ADFC7" w14:textId="77777777" w:rsidR="00E53D02" w:rsidRDefault="005358F1">
      <w:pPr>
        <w:pStyle w:val="Standard"/>
      </w:pPr>
      <w:r>
        <w:rPr>
          <w:rFonts w:ascii="Comic Sans MS" w:hAnsi="Comic Sans MS"/>
          <w:sz w:val="22"/>
          <w:szCs w:val="22"/>
        </w:rPr>
        <w:t xml:space="preserve">- musí být vydána písemně, </w:t>
      </w:r>
      <w:r>
        <w:rPr>
          <w:rFonts w:ascii="Comic Sans MS" w:hAnsi="Comic Sans MS"/>
          <w:sz w:val="22"/>
          <w:szCs w:val="22"/>
        </w:rPr>
        <w:br/>
      </w:r>
      <w:r>
        <w:rPr>
          <w:rFonts w:ascii="Comic Sans MS" w:hAnsi="Comic Sans MS"/>
          <w:sz w:val="22"/>
          <w:szCs w:val="22"/>
        </w:rPr>
        <w:t xml:space="preserve">- nesmí být vydána v rozporu s právními předpisy, </w:t>
      </w:r>
      <w:r>
        <w:rPr>
          <w:rFonts w:ascii="Comic Sans MS" w:hAnsi="Comic Sans MS"/>
          <w:sz w:val="22"/>
          <w:szCs w:val="22"/>
        </w:rPr>
        <w:br/>
      </w:r>
      <w:r>
        <w:rPr>
          <w:rFonts w:ascii="Comic Sans MS" w:hAnsi="Comic Sans MS"/>
          <w:sz w:val="22"/>
          <w:szCs w:val="22"/>
        </w:rPr>
        <w:t xml:space="preserve">- nesmí být vydána se zpětnou účinností, </w:t>
      </w:r>
      <w:r>
        <w:rPr>
          <w:rFonts w:ascii="Comic Sans MS" w:hAnsi="Comic Sans MS"/>
          <w:sz w:val="22"/>
          <w:szCs w:val="22"/>
        </w:rPr>
        <w:br/>
      </w:r>
      <w:r>
        <w:rPr>
          <w:rFonts w:ascii="Comic Sans MS" w:hAnsi="Comic Sans MS"/>
          <w:sz w:val="22"/>
          <w:szCs w:val="22"/>
        </w:rPr>
        <w:t>- vzniká na dobu neurčitou.</w:t>
      </w:r>
    </w:p>
    <w:p w14:paraId="36A7C6BC" w14:textId="77777777" w:rsidR="00E53D02" w:rsidRDefault="00E53D02">
      <w:pPr>
        <w:pStyle w:val="Textbody"/>
        <w:rPr>
          <w:rFonts w:ascii="Comic Sans MS" w:hAnsi="Comic Sans MS"/>
          <w:sz w:val="22"/>
          <w:szCs w:val="22"/>
        </w:rPr>
      </w:pPr>
    </w:p>
    <w:p w14:paraId="5D7FF449" w14:textId="77777777" w:rsidR="00E53D02" w:rsidRDefault="00E53D02">
      <w:pPr>
        <w:pStyle w:val="Textbody"/>
        <w:rPr>
          <w:rFonts w:ascii="Comic Sans MS" w:hAnsi="Comic Sans MS"/>
          <w:sz w:val="22"/>
          <w:szCs w:val="22"/>
        </w:rPr>
      </w:pPr>
    </w:p>
    <w:p w14:paraId="10CB7422" w14:textId="77777777" w:rsidR="00E53D02" w:rsidRDefault="005358F1">
      <w:pPr>
        <w:pStyle w:val="Nadpis5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  <w:r>
        <w:rPr>
          <w:rFonts w:ascii="Comic Sans MS" w:hAnsi="Comic Sans MS"/>
          <w:sz w:val="22"/>
          <w:szCs w:val="22"/>
        </w:rPr>
        <w:t>Poslání školní družiny</w:t>
      </w:r>
    </w:p>
    <w:p w14:paraId="6832E722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03D9F8B1" w14:textId="77777777" w:rsidR="00E53D02" w:rsidRDefault="005358F1">
      <w:pPr>
        <w:pStyle w:val="Standard"/>
        <w:jc w:val="both"/>
      </w:pPr>
      <w:r>
        <w:rPr>
          <w:rFonts w:ascii="Comic Sans MS" w:hAnsi="Comic Sans MS"/>
          <w:sz w:val="22"/>
          <w:szCs w:val="22"/>
        </w:rPr>
        <w:t xml:space="preserve">Školní družina se ve své činnosti řídí zejména vyhláškou č. 74/2005 Sb., o zájmovém vzdělávání, v platném znění.  Školní družina tvoří ve dnech školního </w:t>
      </w:r>
      <w:r>
        <w:rPr>
          <w:rFonts w:ascii="Comic Sans MS" w:hAnsi="Comic Sans MS"/>
          <w:sz w:val="22"/>
          <w:szCs w:val="22"/>
        </w:rPr>
        <w:t>vyučování mezistupeň mezi výukou ve škole a výchovou v rodině. ŠD není pokračováním školního vyučování, má svá specifika, která ji odlišují od školního vyučování. Hlavním posláním ŠD je zabezpečení zájmové činnosti, odpočinku a rekreace žáků, částečně také dohledu nad žáky.</w:t>
      </w:r>
    </w:p>
    <w:p w14:paraId="5C266302" w14:textId="77777777" w:rsidR="00E53D02" w:rsidRDefault="005358F1">
      <w:pPr>
        <w:pStyle w:val="Prosttext1"/>
      </w:pPr>
      <w:r>
        <w:rPr>
          <w:rFonts w:ascii="Comic Sans MS" w:hAnsi="Comic Sans MS"/>
          <w:color w:val="00000A"/>
          <w:sz w:val="22"/>
          <w:szCs w:val="22"/>
        </w:rPr>
        <w:t>Činnost družiny je určena pro žáky prvního stupně základní školy. Činností vykonávaných družinou se mohou účastnit i žáci, kteří nejsou přijati k pravidelné denní docházce do družiny. Družina může vykonávat činnost pro účastníky, nebo účastníky a jejich zákonné zástupce, i ve dnech pracovního volna.</w:t>
      </w:r>
    </w:p>
    <w:p w14:paraId="47B13338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7406CFF8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44655B20" w14:textId="77777777" w:rsidR="00E53D02" w:rsidRDefault="005358F1">
      <w:pPr>
        <w:pStyle w:val="Standard"/>
      </w:pPr>
      <w:r>
        <w:rPr>
          <w:rFonts w:ascii="Comic Sans MS" w:hAnsi="Comic Sans MS"/>
          <w:b/>
          <w:szCs w:val="24"/>
          <w:u w:val="single"/>
        </w:rPr>
        <w:lastRenderedPageBreak/>
        <w:t>1. Podrobnosti k výkonu práv a povinností dětí a jejich zákonných zástupců ve školní družině a podrobnosti o pravidlech vzájemných vztahů s pedagogickými pracovníky</w:t>
      </w:r>
    </w:p>
    <w:p w14:paraId="7F65A22E" w14:textId="77777777" w:rsidR="00E53D02" w:rsidRDefault="00E53D02">
      <w:pPr>
        <w:pStyle w:val="Prosttext1"/>
        <w:rPr>
          <w:rFonts w:ascii="Comic Sans MS" w:hAnsi="Comic Sans MS"/>
          <w:b/>
          <w:color w:val="00000A"/>
          <w:sz w:val="24"/>
          <w:szCs w:val="24"/>
          <w:u w:val="single"/>
        </w:rPr>
      </w:pPr>
    </w:p>
    <w:p w14:paraId="790BAA74" w14:textId="77777777" w:rsidR="00E53D02" w:rsidRDefault="005358F1">
      <w:pPr>
        <w:pStyle w:val="Standard"/>
      </w:pPr>
      <w:r>
        <w:rPr>
          <w:rFonts w:ascii="Comic Sans MS" w:hAnsi="Comic Sans MS"/>
          <w:sz w:val="22"/>
          <w:szCs w:val="22"/>
        </w:rPr>
        <w:t>Práva a povinnosti účastníků činnosti školní družiny (dále jen „žáků“), jejich zákonných zástupců a pedagogických pracovníků jsou dána školským zákonem.</w:t>
      </w:r>
    </w:p>
    <w:p w14:paraId="4F972C23" w14:textId="77777777" w:rsidR="00E53D02" w:rsidRDefault="00E53D02">
      <w:pPr>
        <w:pStyle w:val="Standard"/>
        <w:rPr>
          <w:rFonts w:ascii="Comic Sans MS" w:hAnsi="Comic Sans MS"/>
          <w:sz w:val="22"/>
          <w:szCs w:val="22"/>
        </w:rPr>
      </w:pPr>
    </w:p>
    <w:p w14:paraId="75850843" w14:textId="77777777" w:rsidR="00E53D02" w:rsidRDefault="005358F1">
      <w:pPr>
        <w:pStyle w:val="Standard"/>
      </w:pPr>
      <w:r>
        <w:rPr>
          <w:rFonts w:ascii="Comic Sans MS" w:hAnsi="Comic Sans MS"/>
          <w:sz w:val="22"/>
          <w:szCs w:val="22"/>
          <w:u w:val="single"/>
        </w:rPr>
        <w:t>1.1 Žáci jsou povinni</w:t>
      </w:r>
    </w:p>
    <w:p w14:paraId="0B9AF279" w14:textId="77777777" w:rsidR="00E53D02" w:rsidRDefault="005358F1">
      <w:pPr>
        <w:pStyle w:val="Standard"/>
      </w:pPr>
      <w:r>
        <w:rPr>
          <w:rFonts w:ascii="Comic Sans MS" w:hAnsi="Comic Sans MS"/>
          <w:sz w:val="22"/>
          <w:szCs w:val="22"/>
        </w:rPr>
        <w:t>a) řádně docházet do školní družiny,</w:t>
      </w:r>
    </w:p>
    <w:p w14:paraId="5254B072" w14:textId="77777777" w:rsidR="00E53D02" w:rsidRDefault="005358F1">
      <w:pPr>
        <w:pStyle w:val="Standard"/>
      </w:pPr>
      <w:r>
        <w:rPr>
          <w:rFonts w:ascii="Comic Sans MS" w:hAnsi="Comic Sans MS"/>
          <w:sz w:val="22"/>
          <w:szCs w:val="22"/>
        </w:rPr>
        <w:t>b) dodržovat vnitřní řád školní družiny, předpisy a pokyny k ochraně zdraví a bezpečnosti, s nimiž byli seznámeni,</w:t>
      </w:r>
    </w:p>
    <w:p w14:paraId="1601F0DD" w14:textId="77777777" w:rsidR="00E53D02" w:rsidRDefault="005358F1">
      <w:pPr>
        <w:pStyle w:val="Standard"/>
      </w:pPr>
      <w:r>
        <w:rPr>
          <w:rFonts w:ascii="Comic Sans MS" w:hAnsi="Comic Sans MS"/>
          <w:sz w:val="22"/>
          <w:szCs w:val="22"/>
        </w:rPr>
        <w:t>c) plnit pokyny pedagogických pracovníků vydané v souladu s právními předpisy a školním nebo vnitřním řádem,</w:t>
      </w:r>
    </w:p>
    <w:p w14:paraId="638213E4" w14:textId="77777777" w:rsidR="00E53D02" w:rsidRDefault="005358F1">
      <w:pPr>
        <w:pStyle w:val="Standard"/>
      </w:pPr>
      <w:r>
        <w:rPr>
          <w:rFonts w:ascii="Comic Sans MS" w:hAnsi="Comic Sans MS"/>
          <w:sz w:val="22"/>
          <w:szCs w:val="22"/>
        </w:rPr>
        <w:t>d) informovat školské zařízení o změně zdravotní způsobilosti, zdravotních obtížích nebo jiných závažných skutečnostech, které by mohly mít vliv na průběh vzdělávání,</w:t>
      </w:r>
    </w:p>
    <w:p w14:paraId="10420838" w14:textId="77777777" w:rsidR="00E53D02" w:rsidRDefault="005358F1">
      <w:pPr>
        <w:pStyle w:val="Standard"/>
      </w:pPr>
      <w:r>
        <w:rPr>
          <w:rFonts w:ascii="Comic Sans MS" w:hAnsi="Comic Sans MS"/>
          <w:sz w:val="22"/>
          <w:szCs w:val="22"/>
        </w:rPr>
        <w:t>e) dokládat důvody své nepřítomnosti v souladu s podmínkami stanovenými školním řádem,</w:t>
      </w:r>
    </w:p>
    <w:p w14:paraId="5041FF85" w14:textId="77777777" w:rsidR="00E53D02" w:rsidRDefault="005358F1">
      <w:pPr>
        <w:pStyle w:val="Standard"/>
      </w:pPr>
      <w:r>
        <w:rPr>
          <w:rFonts w:ascii="Comic Sans MS" w:hAnsi="Comic Sans MS"/>
          <w:sz w:val="22"/>
          <w:szCs w:val="22"/>
        </w:rPr>
        <w:t>c) oznamovat údaje, které jsou podstatné pro průběh vzdělávání nebo bezpečnost žáka a změny v těchto údajích.</w:t>
      </w:r>
    </w:p>
    <w:p w14:paraId="0EF46D7B" w14:textId="77777777" w:rsidR="00E53D02" w:rsidRDefault="00E53D02">
      <w:pPr>
        <w:pStyle w:val="Standard"/>
        <w:rPr>
          <w:rFonts w:ascii="Comic Sans MS" w:hAnsi="Comic Sans MS"/>
          <w:sz w:val="22"/>
          <w:szCs w:val="22"/>
        </w:rPr>
      </w:pPr>
    </w:p>
    <w:p w14:paraId="5218CB31" w14:textId="77777777" w:rsidR="00E53D02" w:rsidRDefault="005358F1">
      <w:pPr>
        <w:pStyle w:val="Standard"/>
      </w:pPr>
      <w:r>
        <w:rPr>
          <w:rFonts w:ascii="Comic Sans MS" w:hAnsi="Comic Sans MS"/>
          <w:sz w:val="22"/>
          <w:szCs w:val="22"/>
          <w:u w:val="single"/>
        </w:rPr>
        <w:t>1.2 Žák se ve školní družině chová slušně k dospělým i jiným žákům školy, dbá pokynů pedagogických a provozních pracovník</w:t>
      </w:r>
      <w:r>
        <w:rPr>
          <w:rFonts w:ascii="Comic Sans MS" w:hAnsi="Comic Sans MS"/>
          <w:sz w:val="22"/>
          <w:szCs w:val="22"/>
        </w:rPr>
        <w:t>ů.</w:t>
      </w:r>
    </w:p>
    <w:p w14:paraId="1C3809E5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2CE049AB" w14:textId="77777777" w:rsidR="00E53D02" w:rsidRDefault="005358F1">
      <w:pPr>
        <w:pStyle w:val="Standard"/>
        <w:jc w:val="both"/>
      </w:pPr>
      <w:r>
        <w:rPr>
          <w:rFonts w:ascii="Comic Sans MS" w:hAnsi="Comic Sans MS"/>
          <w:sz w:val="22"/>
          <w:szCs w:val="22"/>
        </w:rPr>
        <w:t>1.3 Žák chodí vhodně a čistě upraven a oblečen, s ohledem na plánované činnosti. Udržuje prostory školní družiny v čistotě a pořádku, chrání majetek před poškozením.</w:t>
      </w:r>
    </w:p>
    <w:p w14:paraId="3376F6CB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75E6A322" w14:textId="77777777" w:rsidR="00E53D02" w:rsidRDefault="005358F1">
      <w:pPr>
        <w:pStyle w:val="Standard"/>
        <w:jc w:val="both"/>
      </w:pPr>
      <w:r>
        <w:rPr>
          <w:rFonts w:ascii="Comic Sans MS" w:hAnsi="Comic Sans MS"/>
          <w:sz w:val="22"/>
          <w:szCs w:val="22"/>
        </w:rPr>
        <w:t xml:space="preserve">1.4 Žáci chrání své zdraví i zdraví spolužáků; žákům jsou zakázány všechny činnosti, které jsou zdraví škodlivé.      </w:t>
      </w:r>
    </w:p>
    <w:p w14:paraId="2C0D43F1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13F4404E" w14:textId="77777777" w:rsidR="00E53D02" w:rsidRDefault="005358F1">
      <w:pPr>
        <w:pStyle w:val="Standard"/>
        <w:jc w:val="both"/>
      </w:pPr>
      <w:r>
        <w:rPr>
          <w:rFonts w:ascii="Comic Sans MS" w:hAnsi="Comic Sans MS"/>
          <w:sz w:val="22"/>
          <w:szCs w:val="22"/>
        </w:rPr>
        <w:t>1.5 Zákonný zástupce žáka je povinen doložit důvody nepřítomnosti žáka nejpozději do 3 kalendářních dnů od počátku nepřítomnosti žáka.</w:t>
      </w:r>
    </w:p>
    <w:p w14:paraId="1C53BC51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536C29F2" w14:textId="77777777" w:rsidR="00E53D02" w:rsidRDefault="005358F1">
      <w:pPr>
        <w:pStyle w:val="Standard"/>
        <w:jc w:val="both"/>
      </w:pPr>
      <w:r>
        <w:rPr>
          <w:rFonts w:ascii="Comic Sans MS" w:hAnsi="Comic Sans MS"/>
          <w:sz w:val="22"/>
          <w:szCs w:val="22"/>
        </w:rPr>
        <w:t>1.6 Žák má právo na ochranu před jakoukoli formou diskriminace a násilí, má právo vzdělání a na svobodu myšlení, projevu, shromažďování, náboženství, na odpočinek a dodržování základních psychohygienických podmínek, má právo být seznámen se všemi předpisy se vztahem k jeho pobytu a činnosti v družině. Každý úraz nebo vznik škody, ke kterému došlo v souvislosti s činností družiny, hlásí bez zbytečného odkladu.</w:t>
      </w:r>
    </w:p>
    <w:p w14:paraId="7791FD6E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36B460F8" w14:textId="77777777" w:rsidR="00E53D02" w:rsidRDefault="005358F1">
      <w:pPr>
        <w:pStyle w:val="Standard"/>
        <w:jc w:val="both"/>
      </w:pPr>
      <w:r>
        <w:rPr>
          <w:rFonts w:ascii="Comic Sans MS" w:hAnsi="Comic Sans MS"/>
          <w:sz w:val="22"/>
          <w:szCs w:val="22"/>
        </w:rPr>
        <w:t>1.7 Žák nenosí do družiny předměty, které nesouvisí s výukou a mohly by ohrozit zdraví a bezpečnost jeho nebo jiných osob.</w:t>
      </w:r>
    </w:p>
    <w:p w14:paraId="40F8D53F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2519B2D9" w14:textId="77777777" w:rsidR="00E53D02" w:rsidRDefault="005358F1">
      <w:pPr>
        <w:pStyle w:val="Prosttext1"/>
      </w:pPr>
      <w:r>
        <w:rPr>
          <w:rFonts w:ascii="Comic Sans MS" w:hAnsi="Comic Sans MS"/>
          <w:color w:val="00000A"/>
          <w:sz w:val="22"/>
          <w:szCs w:val="22"/>
        </w:rPr>
        <w:t xml:space="preserve">1. 8 Zvláště hrubé opakované slovní a úmyslné fyzické útoky žáka vůči zaměstnancům školy nebo školského zařízení se považují za závažné zaviněné porušení povinností </w:t>
      </w:r>
      <w:r>
        <w:rPr>
          <w:rFonts w:ascii="Comic Sans MS" w:hAnsi="Comic Sans MS"/>
          <w:color w:val="00000A"/>
          <w:sz w:val="22"/>
          <w:szCs w:val="22"/>
        </w:rPr>
        <w:t xml:space="preserve">stanovených školským zákonem. </w:t>
      </w:r>
      <w:r>
        <w:rPr>
          <w:rFonts w:ascii="Comic Sans MS" w:hAnsi="Comic Sans MS"/>
          <w:sz w:val="22"/>
          <w:szCs w:val="22"/>
        </w:rPr>
        <w:t xml:space="preserve">Dopustí-li se žák takovéhoto jednání, oznámí ředitelka školy nebo školského zařízení tuto skutečnost orgánu sociálně-právní ochrany dětí, jde-li o nezletilého, a státnímu zastupitelství do následujícího pracovního dne poté, co se o tom dozvěděla. </w:t>
      </w:r>
      <w:r>
        <w:rPr>
          <w:rFonts w:ascii="Comic Sans MS" w:hAnsi="Comic Sans MS"/>
          <w:color w:val="00000A"/>
          <w:sz w:val="22"/>
          <w:szCs w:val="22"/>
        </w:rPr>
        <w:t>V případě zvláště závažného zaviněného porušení povinností stanovených školským zákonem ředitelka vyloučí žáka ze školského zařízení.</w:t>
      </w:r>
    </w:p>
    <w:p w14:paraId="65EEE3F4" w14:textId="77777777" w:rsidR="00E53D02" w:rsidRDefault="00E53D02">
      <w:pPr>
        <w:pStyle w:val="Prosttext1"/>
        <w:rPr>
          <w:rFonts w:ascii="Comic Sans MS" w:hAnsi="Comic Sans MS"/>
          <w:color w:val="00000A"/>
          <w:sz w:val="22"/>
          <w:szCs w:val="22"/>
        </w:rPr>
      </w:pPr>
    </w:p>
    <w:p w14:paraId="18ABFF87" w14:textId="77777777" w:rsidR="00E53D02" w:rsidRDefault="005358F1">
      <w:pPr>
        <w:pStyle w:val="Textbody"/>
      </w:pPr>
      <w:r>
        <w:rPr>
          <w:rFonts w:ascii="Comic Sans MS" w:hAnsi="Comic Sans MS"/>
          <w:sz w:val="22"/>
          <w:szCs w:val="22"/>
          <w:u w:val="single"/>
        </w:rPr>
        <w:lastRenderedPageBreak/>
        <w:t>1. 9 Práva pedagogických pracovníků</w:t>
      </w:r>
    </w:p>
    <w:p w14:paraId="1976A980" w14:textId="77777777" w:rsidR="00E53D02" w:rsidRDefault="005358F1">
      <w:pPr>
        <w:pStyle w:val="Standard"/>
      </w:pPr>
      <w:r>
        <w:rPr>
          <w:rFonts w:ascii="Comic Sans MS" w:hAnsi="Comic Sans MS"/>
          <w:sz w:val="22"/>
          <w:szCs w:val="22"/>
        </w:rPr>
        <w:t>Pedagogičtí pracovníci mají při výkonu své pedagogické činnosti právo</w:t>
      </w:r>
    </w:p>
    <w:p w14:paraId="7851439A" w14:textId="77777777" w:rsidR="00E53D02" w:rsidRDefault="005358F1">
      <w:pPr>
        <w:pStyle w:val="Standard"/>
      </w:pPr>
      <w:r>
        <w:rPr>
          <w:rFonts w:ascii="Comic Sans MS" w:hAnsi="Comic Sans MS"/>
          <w:sz w:val="22"/>
          <w:szCs w:val="22"/>
        </w:rPr>
        <w:t>a) na zajištění podmínek potřebných pro výkon jejich pedagogické činnosti, zejména na ochranu před fyzickým násilím nebo psychickým nátlakem ze strany dětí, žáků, studentů nebo zákonných zástupců dětí a žáků a dalších osob, které jsou v přímém kontaktu s pedagogickým pracovníkem ve škole,</w:t>
      </w:r>
    </w:p>
    <w:p w14:paraId="609B5C4F" w14:textId="77777777" w:rsidR="00E53D02" w:rsidRDefault="005358F1">
      <w:pPr>
        <w:pStyle w:val="Standard"/>
      </w:pPr>
      <w:r>
        <w:rPr>
          <w:rFonts w:ascii="Comic Sans MS" w:hAnsi="Comic Sans MS"/>
          <w:sz w:val="22"/>
          <w:szCs w:val="22"/>
        </w:rPr>
        <w:t>b) aby nebylo do jejich přímé pedagogické činnosti zasahováno v rozporu s právními předpisy,</w:t>
      </w:r>
    </w:p>
    <w:p w14:paraId="43313C28" w14:textId="77777777" w:rsidR="00E53D02" w:rsidRDefault="005358F1">
      <w:pPr>
        <w:pStyle w:val="Standard"/>
      </w:pPr>
      <w:r>
        <w:rPr>
          <w:rFonts w:ascii="Comic Sans MS" w:hAnsi="Comic Sans MS"/>
          <w:sz w:val="22"/>
          <w:szCs w:val="22"/>
        </w:rPr>
        <w:t xml:space="preserve">c) na využívání metod, forem a prostředků dle vlastního uvážení v souladu se zásadami a cíli vzdělávání při přímé </w:t>
      </w:r>
      <w:r>
        <w:rPr>
          <w:rFonts w:ascii="Comic Sans MS" w:hAnsi="Comic Sans MS"/>
          <w:sz w:val="22"/>
          <w:szCs w:val="22"/>
        </w:rPr>
        <w:t>vyučovací, výchovné, speciálně-pedagogické a pedagogicko-psychologické činnosti,</w:t>
      </w:r>
    </w:p>
    <w:p w14:paraId="52DDB53A" w14:textId="77777777" w:rsidR="00E53D02" w:rsidRDefault="005358F1">
      <w:pPr>
        <w:pStyle w:val="Standard"/>
      </w:pPr>
      <w:r>
        <w:rPr>
          <w:rFonts w:ascii="Comic Sans MS" w:hAnsi="Comic Sans MS"/>
          <w:sz w:val="22"/>
          <w:szCs w:val="22"/>
        </w:rPr>
        <w:t>d) na objektivní hodnocení své pedagogické činnosti.</w:t>
      </w:r>
    </w:p>
    <w:p w14:paraId="1E7E6516" w14:textId="77777777" w:rsidR="00E53D02" w:rsidRDefault="00E53D02">
      <w:pPr>
        <w:pStyle w:val="Standard"/>
        <w:rPr>
          <w:rFonts w:ascii="Comic Sans MS" w:hAnsi="Comic Sans MS"/>
          <w:sz w:val="22"/>
          <w:szCs w:val="22"/>
        </w:rPr>
      </w:pPr>
    </w:p>
    <w:p w14:paraId="71F8CFDC" w14:textId="77777777" w:rsidR="00E53D02" w:rsidRDefault="005358F1">
      <w:pPr>
        <w:pStyle w:val="Standard"/>
      </w:pPr>
      <w:r>
        <w:rPr>
          <w:rFonts w:ascii="Comic Sans MS" w:hAnsi="Comic Sans MS"/>
          <w:sz w:val="22"/>
          <w:szCs w:val="22"/>
          <w:u w:val="single"/>
        </w:rPr>
        <w:t>1. 10 Povinnosti pedagogických pracovníků</w:t>
      </w:r>
    </w:p>
    <w:p w14:paraId="714B2713" w14:textId="77777777" w:rsidR="00E53D02" w:rsidRDefault="005358F1">
      <w:pPr>
        <w:pStyle w:val="Standard"/>
      </w:pPr>
      <w:r>
        <w:rPr>
          <w:rFonts w:ascii="Comic Sans MS" w:hAnsi="Comic Sans MS"/>
          <w:sz w:val="22"/>
          <w:szCs w:val="22"/>
        </w:rPr>
        <w:t xml:space="preserve">Kromě povinností stanovených školským zákonem je každý pedagogický pracovník povinen ve smyslu evropského nařízení ke GDPR zachovávat mlčenlivost a chránit před zneužitím data, údaje a osobní údaje a zaměstnanců školy, citlivé osobní údaje, informace o zdravotním stavu dětí, žáků a studentů a výsledky poradenské pomoci školského poradenského zařízení a školního poradenského pracoviště, s nimiž přišel do styku, shromažďovat pouze nezbytné údaje a osobní údaje, bezpečně je ukládat a chránit před neoprávněným </w:t>
      </w:r>
      <w:r>
        <w:rPr>
          <w:rFonts w:ascii="Comic Sans MS" w:hAnsi="Comic Sans MS"/>
          <w:sz w:val="22"/>
          <w:szCs w:val="22"/>
        </w:rPr>
        <w:t>přístupem, neposkytovat je subjektům, které na ně nemají zákonný nárok, nepotřebné údaje vyřazovat a dál nezpracovávat.</w:t>
      </w:r>
    </w:p>
    <w:p w14:paraId="6B27035A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52B892D9" w14:textId="77777777" w:rsidR="00E53D02" w:rsidRDefault="005358F1">
      <w:pPr>
        <w:pStyle w:val="Standard"/>
        <w:jc w:val="both"/>
      </w:pPr>
      <w:r>
        <w:rPr>
          <w:rFonts w:ascii="Comic Sans MS" w:hAnsi="Comic Sans MS"/>
          <w:b/>
          <w:szCs w:val="24"/>
          <w:u w:val="single"/>
        </w:rPr>
        <w:t>2. Provoz a vnitřní režim škol</w:t>
      </w:r>
      <w:r>
        <w:rPr>
          <w:rFonts w:ascii="Comic Sans MS" w:hAnsi="Comic Sans MS"/>
          <w:b/>
          <w:sz w:val="22"/>
          <w:szCs w:val="22"/>
          <w:u w:val="single"/>
        </w:rPr>
        <w:t xml:space="preserve">y      </w:t>
      </w:r>
    </w:p>
    <w:p w14:paraId="0DE6721E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5CB48FDC" w14:textId="77777777" w:rsidR="00E53D02" w:rsidRDefault="005358F1">
      <w:pPr>
        <w:pStyle w:val="Standard"/>
        <w:jc w:val="both"/>
      </w:pPr>
      <w:r>
        <w:rPr>
          <w:rFonts w:ascii="Comic Sans MS" w:hAnsi="Comic Sans MS"/>
          <w:b/>
          <w:sz w:val="22"/>
          <w:szCs w:val="22"/>
          <w:u w:val="single"/>
        </w:rPr>
        <w:t>Přihlašování a odhlašování</w:t>
      </w:r>
    </w:p>
    <w:p w14:paraId="15FFD626" w14:textId="77777777" w:rsidR="00E53D02" w:rsidRDefault="005358F1">
      <w:pPr>
        <w:pStyle w:val="Prosttext1"/>
      </w:pPr>
      <w:r>
        <w:rPr>
          <w:rFonts w:ascii="Comic Sans MS" w:hAnsi="Comic Sans MS"/>
          <w:color w:val="00000A"/>
          <w:sz w:val="22"/>
          <w:szCs w:val="22"/>
        </w:rPr>
        <w:t>Ředitelka stanoví ve vnitřním řádu pro jednotlivé formy zájmového vzdělávání podle § 2 vyhlášky č. 74/2005 Sb., o zájmovém vzdělávání způsob evidence účastníků takto:</w:t>
      </w:r>
    </w:p>
    <w:p w14:paraId="12C72083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7C36F79C" w14:textId="77777777" w:rsidR="00E53D02" w:rsidRDefault="005358F1">
      <w:pPr>
        <w:pStyle w:val="Standard"/>
        <w:jc w:val="both"/>
      </w:pPr>
      <w:r>
        <w:rPr>
          <w:rFonts w:ascii="Comic Sans MS" w:hAnsi="Comic Sans MS"/>
          <w:sz w:val="22"/>
          <w:szCs w:val="22"/>
        </w:rPr>
        <w:t>2.1 Ve školní družině je určena vychovatelka, která zajišťuje přihlašování a odhlašování žáků, předávání informací rodičům, vyřizování námětů a stížností.</w:t>
      </w:r>
    </w:p>
    <w:p w14:paraId="63C61A73" w14:textId="77777777" w:rsidR="00E53D02" w:rsidRDefault="00E53D02">
      <w:pPr>
        <w:pStyle w:val="Standard"/>
        <w:rPr>
          <w:rFonts w:ascii="Comic Sans MS" w:hAnsi="Comic Sans MS"/>
          <w:color w:val="0000FF"/>
          <w:sz w:val="22"/>
          <w:szCs w:val="22"/>
        </w:rPr>
      </w:pPr>
    </w:p>
    <w:p w14:paraId="41F19481" w14:textId="77777777" w:rsidR="00E53D02" w:rsidRDefault="005358F1">
      <w:pPr>
        <w:pStyle w:val="Standard"/>
      </w:pPr>
      <w:r>
        <w:rPr>
          <w:rFonts w:ascii="Comic Sans MS" w:hAnsi="Comic Sans MS"/>
          <w:sz w:val="22"/>
          <w:szCs w:val="22"/>
        </w:rPr>
        <w:t>2.2 O přijetí účastníka k činnosti družiny ve formě pravidelné výchovné, vzdělávací a zájmovou činnosti, táborové činnosti a další podobné činností spojenou s pobytem mimo školu se rozhoduje na základě písemné přihlášky. Součástí přihlášky k pravidelné výchovné, vzdělávací a zájmové činností je písemné sdělení zákonných zástupců účastníka o rozsahu docházky a způsobu odchodu účastníka z družiny.</w:t>
      </w:r>
    </w:p>
    <w:p w14:paraId="6BDAF3D3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49C8D31F" w14:textId="77777777" w:rsidR="00E53D02" w:rsidRDefault="005358F1">
      <w:pPr>
        <w:pStyle w:val="Standard"/>
        <w:jc w:val="both"/>
      </w:pPr>
      <w:r>
        <w:rPr>
          <w:rFonts w:ascii="Comic Sans MS" w:hAnsi="Comic Sans MS"/>
          <w:sz w:val="22"/>
          <w:szCs w:val="22"/>
        </w:rPr>
        <w:t>2.3 Úplatu stanovuje zřizovatel. Je splatná předem, platí se ve dvou splátkách – za období září až prosinec a leden až červen. Výše úplaty je stanovena předem na celý školní rok.</w:t>
      </w:r>
    </w:p>
    <w:p w14:paraId="385834A3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2AE82C08" w14:textId="77777777" w:rsidR="00E53D02" w:rsidRDefault="005358F1">
      <w:pPr>
        <w:pStyle w:val="Standard"/>
        <w:overflowPunct w:val="0"/>
      </w:pPr>
      <w:r>
        <w:rPr>
          <w:rFonts w:ascii="Comic Sans MS" w:hAnsi="Comic Sans MS"/>
          <w:sz w:val="22"/>
          <w:szCs w:val="22"/>
        </w:rPr>
        <w:t>2. 4 Ředitelka může od úplaty osvobodit, jestliže</w:t>
      </w:r>
      <w:r>
        <w:rPr>
          <w:rFonts w:ascii="Comic Sans MS" w:hAnsi="Comic Sans MS"/>
          <w:sz w:val="22"/>
          <w:szCs w:val="22"/>
        </w:rPr>
        <w:br/>
      </w:r>
      <w:r>
        <w:rPr>
          <w:rFonts w:ascii="Comic Sans MS" w:hAnsi="Comic Sans MS"/>
          <w:sz w:val="22"/>
          <w:szCs w:val="22"/>
        </w:rPr>
        <w:br/>
      </w:r>
      <w:r>
        <w:rPr>
          <w:rFonts w:ascii="Comic Sans MS" w:hAnsi="Comic Sans MS"/>
          <w:sz w:val="22"/>
          <w:szCs w:val="22"/>
        </w:rPr>
        <w:t>a) účastník nebo jeho zákonný zástupce je příjemcem opakujících se dávek pomoci v hmotné nouzi podle zákona o pomoci v hmotné nouzi,</w:t>
      </w:r>
    </w:p>
    <w:p w14:paraId="27EDE814" w14:textId="77777777" w:rsidR="00E53D02" w:rsidRDefault="00E53D02">
      <w:pPr>
        <w:pStyle w:val="Standard"/>
        <w:overflowPunct w:val="0"/>
        <w:rPr>
          <w:rFonts w:ascii="Comic Sans MS" w:hAnsi="Comic Sans MS"/>
          <w:sz w:val="22"/>
          <w:szCs w:val="22"/>
        </w:rPr>
      </w:pPr>
    </w:p>
    <w:p w14:paraId="6CED1171" w14:textId="77777777" w:rsidR="00E53D02" w:rsidRDefault="005358F1">
      <w:pPr>
        <w:pStyle w:val="Standard"/>
        <w:overflowPunct w:val="0"/>
      </w:pPr>
      <w:r>
        <w:rPr>
          <w:rFonts w:ascii="Comic Sans MS" w:hAnsi="Comic Sans MS"/>
          <w:sz w:val="22"/>
          <w:szCs w:val="22"/>
        </w:rPr>
        <w:t>b) účastníkovi nebo jeho zákonnému zástupci náleží zvýšení příspěvku na péči podle zákona o sociálních službách, nebo</w:t>
      </w:r>
    </w:p>
    <w:p w14:paraId="5DC31582" w14:textId="77777777" w:rsidR="00E53D02" w:rsidRDefault="00E53D02">
      <w:pPr>
        <w:pStyle w:val="Standard"/>
        <w:overflowPunct w:val="0"/>
        <w:rPr>
          <w:rFonts w:ascii="Comic Sans MS" w:hAnsi="Comic Sans MS"/>
          <w:sz w:val="22"/>
          <w:szCs w:val="22"/>
        </w:rPr>
      </w:pPr>
    </w:p>
    <w:p w14:paraId="201D0700" w14:textId="77777777" w:rsidR="00E53D02" w:rsidRDefault="005358F1">
      <w:pPr>
        <w:pStyle w:val="Standard"/>
        <w:overflowPunct w:val="0"/>
      </w:pPr>
      <w:r>
        <w:rPr>
          <w:rFonts w:ascii="Comic Sans MS" w:hAnsi="Comic Sans MS"/>
          <w:sz w:val="22"/>
          <w:szCs w:val="22"/>
        </w:rPr>
        <w:t xml:space="preserve">c) účastník svěřený do pěstounské péče má nárok na příspěvek na úhradu potřeb dítěte podle zákona o státní sociální podpoře </w:t>
      </w:r>
      <w:r>
        <w:rPr>
          <w:rFonts w:ascii="Comic Sans MS" w:hAnsi="Comic Sans MS"/>
          <w:color w:val="00000A"/>
          <w:sz w:val="22"/>
          <w:szCs w:val="22"/>
        </w:rPr>
        <w:t>a tuto skutečnost prokáže ředitelce.</w:t>
      </w:r>
    </w:p>
    <w:p w14:paraId="14A25E9F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3414C883" w14:textId="77777777" w:rsidR="00E53D02" w:rsidRDefault="005358F1">
      <w:pPr>
        <w:pStyle w:val="Prosttext1"/>
        <w:tabs>
          <w:tab w:val="left" w:pos="720"/>
        </w:tabs>
      </w:pPr>
      <w:r>
        <w:rPr>
          <w:rFonts w:ascii="Comic Sans MS" w:hAnsi="Comic Sans MS"/>
          <w:color w:val="00000A"/>
          <w:sz w:val="22"/>
          <w:szCs w:val="22"/>
        </w:rPr>
        <w:t xml:space="preserve">2.5 Pokud za dítě není uhrazena úplata, ředitelka </w:t>
      </w:r>
      <w:r>
        <w:rPr>
          <w:rFonts w:ascii="Comic Sans MS" w:hAnsi="Comic Sans MS"/>
          <w:color w:val="00000A"/>
          <w:sz w:val="22"/>
          <w:szCs w:val="22"/>
        </w:rPr>
        <w:t>školy může rozhodnout o vyloučení žáka ze školní družiny.</w:t>
      </w:r>
    </w:p>
    <w:p w14:paraId="1C5D1FC3" w14:textId="77777777" w:rsidR="00E53D02" w:rsidRDefault="00E53D02">
      <w:pPr>
        <w:pStyle w:val="Prosttext1"/>
        <w:tabs>
          <w:tab w:val="left" w:pos="720"/>
        </w:tabs>
        <w:rPr>
          <w:rFonts w:ascii="Comic Sans MS" w:hAnsi="Comic Sans MS"/>
          <w:color w:val="00000A"/>
          <w:sz w:val="22"/>
          <w:szCs w:val="22"/>
        </w:rPr>
      </w:pPr>
    </w:p>
    <w:p w14:paraId="3B982AF8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57B54F99" w14:textId="77777777" w:rsidR="00E53D02" w:rsidRDefault="005358F1">
      <w:pPr>
        <w:pStyle w:val="Standard"/>
        <w:jc w:val="both"/>
      </w:pPr>
      <w:r>
        <w:rPr>
          <w:rFonts w:ascii="Comic Sans MS" w:hAnsi="Comic Sans MS"/>
          <w:b/>
          <w:szCs w:val="24"/>
          <w:u w:val="single"/>
        </w:rPr>
        <w:t>3. Organizace činnosti</w:t>
      </w:r>
    </w:p>
    <w:p w14:paraId="61BB82D0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7196446B" w14:textId="77777777" w:rsidR="00E53D02" w:rsidRDefault="005358F1">
      <w:pPr>
        <w:pStyle w:val="Standard"/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3.1 Provozní doba ŠD je stanovena od: </w:t>
      </w:r>
    </w:p>
    <w:p w14:paraId="2CCBBB6D" w14:textId="77777777" w:rsidR="00E53D02" w:rsidRDefault="005358F1">
      <w:pPr>
        <w:pStyle w:val="Standard"/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6.30hodin do 7.45 hodin – ranní družina</w:t>
      </w:r>
    </w:p>
    <w:p w14:paraId="1EE2167F" w14:textId="77777777" w:rsidR="00E53D02" w:rsidRDefault="005358F1">
      <w:pPr>
        <w:pStyle w:val="Standard"/>
        <w:jc w:val="both"/>
      </w:pPr>
      <w:r>
        <w:rPr>
          <w:rFonts w:ascii="Comic Sans MS" w:hAnsi="Comic Sans MS"/>
          <w:sz w:val="22"/>
          <w:szCs w:val="22"/>
        </w:rPr>
        <w:t>11.30 hodin do 15.30 hodin.</w:t>
      </w:r>
    </w:p>
    <w:p w14:paraId="6285CE11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423F4A67" w14:textId="77777777" w:rsidR="00E53D02" w:rsidRDefault="005358F1">
      <w:pPr>
        <w:pStyle w:val="Standard"/>
        <w:jc w:val="both"/>
      </w:pPr>
      <w:r>
        <w:rPr>
          <w:rFonts w:ascii="Comic Sans MS" w:hAnsi="Comic Sans MS"/>
          <w:sz w:val="22"/>
          <w:szCs w:val="22"/>
        </w:rPr>
        <w:t xml:space="preserve">3. 2 Při nevyzvednutí žáka do stanovené doby rodiči </w:t>
      </w:r>
      <w:r>
        <w:rPr>
          <w:rFonts w:ascii="Comic Sans MS" w:hAnsi="Comic Sans MS"/>
          <w:sz w:val="22"/>
          <w:szCs w:val="22"/>
        </w:rPr>
        <w:t>vychovatelka nejdříve podle možností informuje telefonicky rodiče žáka a osoby uvedené na přihlášce dítěte do ŠD, pokud je tento postup bezvýsledný,</w:t>
      </w:r>
    </w:p>
    <w:p w14:paraId="11161E4C" w14:textId="77777777" w:rsidR="00E53D02" w:rsidRDefault="005358F1">
      <w:pPr>
        <w:pStyle w:val="Standard"/>
        <w:numPr>
          <w:ilvl w:val="0"/>
          <w:numId w:val="13"/>
        </w:numPr>
        <w:jc w:val="both"/>
      </w:pPr>
      <w:r>
        <w:rPr>
          <w:rFonts w:ascii="Comic Sans MS" w:hAnsi="Comic Sans MS"/>
          <w:sz w:val="22"/>
          <w:szCs w:val="22"/>
        </w:rPr>
        <w:t>na základě předchozí dohody kontaktuje pracovníka orgánu péče o dítě,</w:t>
      </w:r>
    </w:p>
    <w:p w14:paraId="18950B06" w14:textId="77777777" w:rsidR="00E53D02" w:rsidRDefault="005358F1">
      <w:pPr>
        <w:pStyle w:val="Standard"/>
        <w:numPr>
          <w:ilvl w:val="0"/>
          <w:numId w:val="3"/>
        </w:numPr>
        <w:jc w:val="both"/>
      </w:pPr>
      <w:r>
        <w:rPr>
          <w:rFonts w:ascii="Comic Sans MS" w:hAnsi="Comic Sans MS"/>
          <w:sz w:val="22"/>
          <w:szCs w:val="22"/>
        </w:rPr>
        <w:t xml:space="preserve">požádá o pomoc Policii ČR,  </w:t>
      </w:r>
    </w:p>
    <w:p w14:paraId="28D4AE9C" w14:textId="77777777" w:rsidR="00E53D02" w:rsidRDefault="00E53D02">
      <w:pPr>
        <w:pStyle w:val="Standard"/>
        <w:rPr>
          <w:rFonts w:ascii="Comic Sans MS" w:hAnsi="Comic Sans MS"/>
          <w:sz w:val="22"/>
          <w:szCs w:val="22"/>
        </w:rPr>
      </w:pPr>
    </w:p>
    <w:p w14:paraId="023B70D1" w14:textId="77777777" w:rsidR="00E53D02" w:rsidRDefault="005358F1">
      <w:pPr>
        <w:pStyle w:val="Standard"/>
      </w:pPr>
      <w:r>
        <w:rPr>
          <w:rFonts w:ascii="Comic Sans MS" w:hAnsi="Comic Sans MS"/>
          <w:sz w:val="22"/>
          <w:szCs w:val="22"/>
        </w:rPr>
        <w:t>3. 3 Oddělení se naplňují nejvýše do počtu 30 účastníků.</w:t>
      </w:r>
    </w:p>
    <w:p w14:paraId="3D63A2BF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3267424C" w14:textId="77777777" w:rsidR="00E53D02" w:rsidRDefault="005358F1">
      <w:pPr>
        <w:pStyle w:val="Standard"/>
        <w:jc w:val="both"/>
      </w:pPr>
      <w:r>
        <w:rPr>
          <w:rFonts w:ascii="Comic Sans MS" w:hAnsi="Comic Sans MS"/>
          <w:sz w:val="22"/>
          <w:szCs w:val="22"/>
        </w:rPr>
        <w:t>3. 4 Rozsah denního provozu ŠD a rozvrh činnosti schvaluje ředitelka školy.</w:t>
      </w:r>
    </w:p>
    <w:p w14:paraId="3E671DF9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14F5B46C" w14:textId="77777777" w:rsidR="00E53D02" w:rsidRDefault="005358F1">
      <w:pPr>
        <w:pStyle w:val="Standard"/>
        <w:jc w:val="both"/>
      </w:pPr>
      <w:r>
        <w:rPr>
          <w:rFonts w:ascii="Comic Sans MS" w:hAnsi="Comic Sans MS"/>
          <w:sz w:val="22"/>
          <w:szCs w:val="22"/>
        </w:rPr>
        <w:t>3. 5 Družina realizuje výchovně vzdělávací činnost ve výchově mimo vyučování zejména formou odpočinkových, rekreačních a zájmových činností; umožňuje žákům přípravu na vyučování.</w:t>
      </w:r>
    </w:p>
    <w:p w14:paraId="31175A58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67F1A3E7" w14:textId="77777777" w:rsidR="00E53D02" w:rsidRDefault="005358F1">
      <w:pPr>
        <w:pStyle w:val="Standard"/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3. 6 Činností družiny se mohou zúčastňovat i žáci nezařazení do družiny, pokud se této činnosti neúčastní plný počet žáků zařazených do družiny stanovený pro oddělení.</w:t>
      </w:r>
    </w:p>
    <w:p w14:paraId="3C29CF20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2AFBE248" w14:textId="77777777" w:rsidR="00E53D02" w:rsidRDefault="005358F1">
      <w:pPr>
        <w:pStyle w:val="Prosttext1"/>
      </w:pPr>
      <w:r>
        <w:rPr>
          <w:rFonts w:ascii="Comic Sans MS" w:hAnsi="Comic Sans MS"/>
          <w:b/>
          <w:color w:val="00000A"/>
          <w:sz w:val="24"/>
          <w:szCs w:val="24"/>
          <w:u w:val="single"/>
        </w:rPr>
        <w:t>4. Podmínky zajištění bezpečnosti a ochrany zdraví dětí a jejich ochrany před rizikovým chováním a před projevy diskriminace, nepřátelství nebo násilí</w:t>
      </w:r>
    </w:p>
    <w:p w14:paraId="1C24ADF7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46328CFC" w14:textId="77777777" w:rsidR="00E53D02" w:rsidRDefault="005358F1">
      <w:pPr>
        <w:pStyle w:val="Standard"/>
        <w:jc w:val="both"/>
      </w:pPr>
      <w:r>
        <w:rPr>
          <w:rFonts w:ascii="Comic Sans MS" w:hAnsi="Comic Sans MS"/>
          <w:sz w:val="22"/>
          <w:szCs w:val="22"/>
        </w:rPr>
        <w:t>4.1 Všichni žáci se chovají při pobytu ve škole i mimo školu tak, aby neohrozili zdraví a majetek svůj ani jiných osob.  Žákům není povoleno v době mimo vyučování zdržovat se v prostorách školy, pokud nad nimi není vykonáván dozor způsobilou osobou. Každý úraz, poranění či nehodu, k níž dojde během pobytu žáků ve školní budově, nebo mimo budovu při akci pořádané školou žáci ihned ohlásí. Vychovatelé školní družiny provedou prokazatelné poučení žáků v první hodině školního roku a dodatečné poučení žáků, kteř</w:t>
      </w:r>
      <w:r>
        <w:rPr>
          <w:rFonts w:ascii="Comic Sans MS" w:hAnsi="Comic Sans MS"/>
          <w:sz w:val="22"/>
          <w:szCs w:val="22"/>
        </w:rPr>
        <w:t>í při první hodině chyběli, provedou o tom písemný záznam. Škola odpovídá za žáky v době dané rozvrhem činnosti družiny.</w:t>
      </w:r>
    </w:p>
    <w:p w14:paraId="1C57787D" w14:textId="77777777" w:rsidR="00E53D02" w:rsidRDefault="00E53D02">
      <w:pPr>
        <w:pStyle w:val="Prosttext1"/>
        <w:rPr>
          <w:rFonts w:ascii="Comic Sans MS" w:hAnsi="Comic Sans MS"/>
          <w:sz w:val="22"/>
          <w:szCs w:val="22"/>
        </w:rPr>
      </w:pPr>
    </w:p>
    <w:p w14:paraId="62B61E30" w14:textId="77777777" w:rsidR="00E53D02" w:rsidRDefault="005358F1">
      <w:pPr>
        <w:pStyle w:val="Prosttext1"/>
      </w:pPr>
      <w:r>
        <w:rPr>
          <w:rFonts w:ascii="Comic Sans MS" w:hAnsi="Comic Sans MS"/>
          <w:color w:val="00000A"/>
          <w:sz w:val="22"/>
          <w:szCs w:val="22"/>
        </w:rPr>
        <w:t xml:space="preserve">4.2 </w:t>
      </w:r>
      <w:r>
        <w:rPr>
          <w:rFonts w:ascii="Comic Sans MS" w:hAnsi="Comic Sans MS"/>
          <w:color w:val="00000A"/>
          <w:sz w:val="22"/>
          <w:szCs w:val="22"/>
        </w:rPr>
        <w:t>Všichni zaměstnanci školy jsou při vzdělávání a během souvisejícího provozu školy povinni přihlížet k základním fyziologickým potřebám dětí a vytvářet podmínky pro jejich zdravý vývoj a pro předcházení vzniku rizikového chování, poskytovat jim nezbytné informace k zajištění bezpečnosti a ochrany zdraví.</w:t>
      </w:r>
    </w:p>
    <w:p w14:paraId="7FB0FBEA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43BD301A" w14:textId="77777777" w:rsidR="00E53D02" w:rsidRDefault="005358F1">
      <w:pPr>
        <w:pStyle w:val="Standard"/>
        <w:jc w:val="both"/>
      </w:pPr>
      <w:r>
        <w:rPr>
          <w:rFonts w:ascii="Comic Sans MS" w:hAnsi="Comic Sans MS"/>
          <w:sz w:val="22"/>
          <w:szCs w:val="22"/>
        </w:rPr>
        <w:lastRenderedPageBreak/>
        <w:t xml:space="preserve">4.3. Pedagogičtí zaměstnanci dodržují předpisy k zajištění bezpečnosti a ochrany zdraví při práci a protipožární předpisy; pokud zjistí závady a nedostatky, ohrožující zdraví a bezpečnost osob, nebo jiné závady technického rázu, nebo nedostatečné zajištění budovy, je jejich povinností informovat o těchto skutečnostech nadřízeného a v rámci svých schopností a možností zabránit vzniku škody. Sledují zdravotní stav žáků a v případě náhlého onemocnění žáka informují bez zbytečných průtahů vedení školy a rodiče </w:t>
      </w:r>
      <w:r>
        <w:rPr>
          <w:rFonts w:ascii="Comic Sans MS" w:hAnsi="Comic Sans MS"/>
          <w:sz w:val="22"/>
          <w:szCs w:val="22"/>
        </w:rPr>
        <w:t xml:space="preserve">postiženého žáka. Nemocný žák může být odeslán k lékařskému vyšetření či ošetření jen v doprovodu dospělé osoby. Třídní učitelé zajistí, aby každý žák měl zapsány v žákovské knížce tyto údaje: adresu, telefonní čísla rodičů do zaměstnání a domů, adresu a jméno ošetřujícího lékaře.  </w:t>
      </w:r>
    </w:p>
    <w:p w14:paraId="4BEB2518" w14:textId="77777777" w:rsidR="00E53D02" w:rsidRDefault="005358F1">
      <w:pPr>
        <w:pStyle w:val="Standard"/>
        <w:jc w:val="both"/>
      </w:pPr>
      <w:r>
        <w:rPr>
          <w:rFonts w:ascii="Comic Sans MS" w:hAnsi="Comic Sans MS"/>
          <w:sz w:val="22"/>
          <w:szCs w:val="22"/>
        </w:rPr>
        <w:t xml:space="preserve">Při úrazu poskytnou žákovi nebo jiné osobě první pomoc, zajistí ošetření žáka lékařem. Úraz ihned hlásí vedení školy a vyplní záznam do knihy úrazů, případně vyplní předepsané formuláře. Ošetření a vyplnění záznamů zajišťuje ten pracovník, který byl jeho svědkem nebo který se o něm dověděl první.      </w:t>
      </w:r>
    </w:p>
    <w:p w14:paraId="16FAE6C8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32745110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33569473" w14:textId="77777777" w:rsidR="00E53D02" w:rsidRDefault="005358F1">
      <w:pPr>
        <w:pStyle w:val="Prosttext1"/>
      </w:pPr>
      <w:r>
        <w:rPr>
          <w:rFonts w:ascii="Comic Sans MS" w:hAnsi="Comic Sans MS"/>
          <w:b/>
          <w:color w:val="00000A"/>
          <w:sz w:val="24"/>
          <w:szCs w:val="24"/>
          <w:u w:val="single"/>
        </w:rPr>
        <w:t>5. Podmínky zacházení s majetkem školy nebo školského zařízení ze strany dětí, žáků a studentů.</w:t>
      </w:r>
    </w:p>
    <w:p w14:paraId="1B89DE1D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131ACC50" w14:textId="77777777" w:rsidR="00E53D02" w:rsidRDefault="005358F1">
      <w:pPr>
        <w:pStyle w:val="Standard"/>
        <w:jc w:val="both"/>
      </w:pPr>
      <w:r>
        <w:rPr>
          <w:rFonts w:ascii="Comic Sans MS" w:hAnsi="Comic Sans MS"/>
          <w:sz w:val="22"/>
          <w:szCs w:val="22"/>
        </w:rPr>
        <w:t>5.1 U každého svévolného poškození nebo zničení majetku školy či osob je vyžadována úhrada od rodičů žáka, který poškození způsobil. Při závažnější škodě nebo nemožnosti vyřešit náhradu škody s rodiči je vznik škody hlášen Policii ČR, případně orgánům sociální péče.</w:t>
      </w:r>
    </w:p>
    <w:p w14:paraId="061CE15F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1CFEB7DB" w14:textId="77777777" w:rsidR="00E53D02" w:rsidRDefault="005358F1">
      <w:pPr>
        <w:pStyle w:val="Standard"/>
        <w:jc w:val="both"/>
      </w:pPr>
      <w:r>
        <w:rPr>
          <w:rFonts w:ascii="Comic Sans MS" w:hAnsi="Comic Sans MS"/>
          <w:sz w:val="22"/>
          <w:szCs w:val="22"/>
        </w:rPr>
        <w:t xml:space="preserve">5.2 Ztráty věcí hlásí žáci neprodleně svému třídnímu učiteli. Žáci dbají na dostatečné zajištění svých </w:t>
      </w:r>
      <w:proofErr w:type="gramStart"/>
      <w:r>
        <w:rPr>
          <w:rFonts w:ascii="Comic Sans MS" w:hAnsi="Comic Sans MS"/>
          <w:sz w:val="22"/>
          <w:szCs w:val="22"/>
        </w:rPr>
        <w:t>věcí - uzamykání</w:t>
      </w:r>
      <w:proofErr w:type="gramEnd"/>
      <w:r>
        <w:rPr>
          <w:rFonts w:ascii="Comic Sans MS" w:hAnsi="Comic Sans MS"/>
          <w:sz w:val="22"/>
          <w:szCs w:val="22"/>
        </w:rPr>
        <w:t xml:space="preserve"> šaten, tříd.</w:t>
      </w:r>
    </w:p>
    <w:p w14:paraId="72E004D4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172622AB" w14:textId="77777777" w:rsidR="00E53D02" w:rsidRDefault="005358F1">
      <w:pPr>
        <w:pStyle w:val="Standard"/>
        <w:jc w:val="both"/>
      </w:pPr>
      <w:r>
        <w:rPr>
          <w:rFonts w:ascii="Comic Sans MS" w:hAnsi="Comic Sans MS"/>
          <w:sz w:val="22"/>
          <w:szCs w:val="22"/>
        </w:rPr>
        <w:t xml:space="preserve">5.3.Do školy žáci nosí pouze věci potřebné k výuce, cenné věci do školy nenosí. Hodinky, šperky, mobilní telefony apod. mají neustále u sebe, mají zakázáno je odkládat, pouze z bezpečnostních důvodů a na výslovný pokyn vyučujícího, který zajistí jejich úschovu.      </w:t>
      </w:r>
    </w:p>
    <w:p w14:paraId="2D0CB218" w14:textId="77777777" w:rsidR="00E53D02" w:rsidRDefault="00E53D02">
      <w:pPr>
        <w:pStyle w:val="Prosttext1"/>
        <w:rPr>
          <w:rFonts w:ascii="Comic Sans MS" w:hAnsi="Comic Sans MS"/>
          <w:color w:val="00000A"/>
          <w:sz w:val="22"/>
          <w:szCs w:val="22"/>
        </w:rPr>
      </w:pPr>
    </w:p>
    <w:p w14:paraId="5B19107E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6B9AA071" w14:textId="77777777" w:rsidR="00E53D02" w:rsidRDefault="005358F1">
      <w:pPr>
        <w:pStyle w:val="Standard"/>
        <w:jc w:val="both"/>
      </w:pPr>
      <w:r>
        <w:rPr>
          <w:rFonts w:ascii="Comic Sans MS" w:hAnsi="Comic Sans MS"/>
          <w:b/>
          <w:szCs w:val="24"/>
          <w:u w:val="single"/>
        </w:rPr>
        <w:t>6. Pravidla pro hodnocení výsledků vzdělávání žáků a studentů</w:t>
      </w:r>
    </w:p>
    <w:p w14:paraId="2609F3C2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66D911BF" w14:textId="77777777" w:rsidR="00E53D02" w:rsidRDefault="005358F1">
      <w:pPr>
        <w:pStyle w:val="Standard"/>
        <w:jc w:val="both"/>
      </w:pPr>
      <w:r>
        <w:rPr>
          <w:rFonts w:ascii="Comic Sans MS" w:hAnsi="Comic Sans MS"/>
          <w:sz w:val="22"/>
          <w:szCs w:val="22"/>
        </w:rPr>
        <w:t>Pokud žák narušuje soustavně školní řád a činnost školní družiny, může být rozhodnutím ředitelky z družiny vyloučen. Ředitelka může rozhodnout o vyloučení žáka ze ŠD, pokud tento žák soustavně nebo nějakým významným projevem porušil kázeň a pořádek, ohrožuje zdraví a bezpečnost ostatních, dlouhodobě svévolně nenavštěvuje ŠD nebo z jiných zvláště závažných důvodů.</w:t>
      </w:r>
    </w:p>
    <w:p w14:paraId="308AB609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54765574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5AB92957" w14:textId="77777777" w:rsidR="00E53D02" w:rsidRDefault="005358F1">
      <w:pPr>
        <w:pStyle w:val="Standard"/>
        <w:jc w:val="both"/>
      </w:pPr>
      <w:r>
        <w:rPr>
          <w:rFonts w:ascii="Comic Sans MS" w:hAnsi="Comic Sans MS"/>
          <w:b/>
          <w:sz w:val="22"/>
          <w:szCs w:val="22"/>
          <w:u w:val="single"/>
        </w:rPr>
        <w:t>7. Dokumentace</w:t>
      </w:r>
    </w:p>
    <w:p w14:paraId="0C73E585" w14:textId="77777777" w:rsidR="00E53D02" w:rsidRDefault="00E53D02">
      <w:pPr>
        <w:pStyle w:val="Standard"/>
        <w:tabs>
          <w:tab w:val="center" w:pos="4592"/>
        </w:tabs>
        <w:jc w:val="both"/>
        <w:rPr>
          <w:rFonts w:ascii="Comic Sans MS" w:hAnsi="Comic Sans MS"/>
          <w:sz w:val="22"/>
          <w:szCs w:val="22"/>
        </w:rPr>
      </w:pPr>
    </w:p>
    <w:p w14:paraId="5538DCE8" w14:textId="77777777" w:rsidR="00E53D02" w:rsidRDefault="005358F1">
      <w:pPr>
        <w:pStyle w:val="Standard"/>
        <w:tabs>
          <w:tab w:val="center" w:pos="4592"/>
        </w:tabs>
        <w:jc w:val="both"/>
      </w:pPr>
      <w:r>
        <w:rPr>
          <w:rFonts w:ascii="Comic Sans MS" w:hAnsi="Comic Sans MS"/>
          <w:sz w:val="22"/>
          <w:szCs w:val="22"/>
        </w:rPr>
        <w:t>V družině se vede tato dokumentace:</w:t>
      </w:r>
      <w:r>
        <w:rPr>
          <w:rFonts w:ascii="Comic Sans MS" w:hAnsi="Comic Sans MS"/>
          <w:sz w:val="22"/>
          <w:szCs w:val="22"/>
        </w:rPr>
        <w:tab/>
      </w:r>
    </w:p>
    <w:p w14:paraId="017F95F7" w14:textId="77777777" w:rsidR="00E53D02" w:rsidRDefault="005358F1">
      <w:pPr>
        <w:pStyle w:val="Standard"/>
        <w:numPr>
          <w:ilvl w:val="0"/>
          <w:numId w:val="14"/>
        </w:numPr>
        <w:jc w:val="both"/>
      </w:pPr>
      <w:r>
        <w:rPr>
          <w:rFonts w:ascii="Comic Sans MS" w:hAnsi="Comic Sans MS"/>
          <w:sz w:val="22"/>
          <w:szCs w:val="22"/>
        </w:rPr>
        <w:t>písemné přihlášky dětí; jejich součástí je písemné sdělení zákonných zástupců účastníka o rozsahu docházky a způsobu odchodu účastníka z družiny.</w:t>
      </w:r>
    </w:p>
    <w:p w14:paraId="16A8C481" w14:textId="77777777" w:rsidR="00E53D02" w:rsidRDefault="005358F1">
      <w:pPr>
        <w:pStyle w:val="Standard"/>
        <w:numPr>
          <w:ilvl w:val="0"/>
          <w:numId w:val="5"/>
        </w:numPr>
        <w:jc w:val="both"/>
      </w:pPr>
      <w:r>
        <w:rPr>
          <w:rFonts w:ascii="Comic Sans MS" w:hAnsi="Comic Sans MS"/>
          <w:sz w:val="22"/>
          <w:szCs w:val="22"/>
        </w:rPr>
        <w:t>třídní knihy jednotlivých oddělení či jiné přehledy výchovně vzdělávací práce, včetně docházky dětí,</w:t>
      </w:r>
    </w:p>
    <w:p w14:paraId="63873CF0" w14:textId="77777777" w:rsidR="00E53D02" w:rsidRDefault="005358F1">
      <w:pPr>
        <w:pStyle w:val="Standard"/>
        <w:numPr>
          <w:ilvl w:val="0"/>
          <w:numId w:val="5"/>
        </w:numPr>
        <w:jc w:val="both"/>
      </w:pPr>
      <w:r>
        <w:rPr>
          <w:rFonts w:ascii="Comic Sans MS" w:hAnsi="Comic Sans MS"/>
          <w:sz w:val="22"/>
          <w:szCs w:val="22"/>
        </w:rPr>
        <w:t>celoroční plán činnosti,</w:t>
      </w:r>
    </w:p>
    <w:p w14:paraId="5639B1BE" w14:textId="77777777" w:rsidR="00E53D02" w:rsidRDefault="005358F1">
      <w:pPr>
        <w:pStyle w:val="Standard"/>
        <w:numPr>
          <w:ilvl w:val="0"/>
          <w:numId w:val="5"/>
        </w:numPr>
      </w:pPr>
      <w:r>
        <w:rPr>
          <w:rFonts w:ascii="Comic Sans MS" w:hAnsi="Comic Sans MS"/>
          <w:sz w:val="22"/>
          <w:szCs w:val="22"/>
        </w:rPr>
        <w:t>roční hodnocení práce školní družiny jako podklad pro výroční zprávu školy,</w:t>
      </w:r>
    </w:p>
    <w:p w14:paraId="7E64B36A" w14:textId="77777777" w:rsidR="00E53D02" w:rsidRDefault="005358F1">
      <w:pPr>
        <w:pStyle w:val="Standard"/>
        <w:numPr>
          <w:ilvl w:val="0"/>
          <w:numId w:val="5"/>
        </w:numPr>
      </w:pPr>
      <w:r>
        <w:rPr>
          <w:rFonts w:ascii="Comic Sans MS" w:hAnsi="Comic Sans MS"/>
          <w:sz w:val="22"/>
          <w:szCs w:val="22"/>
        </w:rPr>
        <w:lastRenderedPageBreak/>
        <w:t>vnitřní řád školní družiny, rozvrh činnosti,</w:t>
      </w:r>
    </w:p>
    <w:p w14:paraId="7843F133" w14:textId="77777777" w:rsidR="00E53D02" w:rsidRDefault="005358F1">
      <w:pPr>
        <w:pStyle w:val="Standard"/>
        <w:numPr>
          <w:ilvl w:val="0"/>
          <w:numId w:val="5"/>
        </w:numPr>
      </w:pPr>
      <w:r>
        <w:rPr>
          <w:rFonts w:ascii="Comic Sans MS" w:hAnsi="Comic Sans MS"/>
          <w:sz w:val="22"/>
          <w:szCs w:val="22"/>
        </w:rPr>
        <w:t>knihu úrazů a záznamy o úrazech dětí, žáků (ve sborovně),</w:t>
      </w:r>
    </w:p>
    <w:p w14:paraId="61892FEE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6700A7C8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1F319A32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4CF53147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757044B6" w14:textId="77777777" w:rsidR="00E53D02" w:rsidRDefault="005358F1">
      <w:pPr>
        <w:pStyle w:val="Standard"/>
        <w:jc w:val="both"/>
      </w:pPr>
      <w:r>
        <w:rPr>
          <w:rFonts w:ascii="Comic Sans MS" w:hAnsi="Comic Sans MS"/>
          <w:b/>
          <w:sz w:val="22"/>
          <w:szCs w:val="22"/>
          <w:u w:val="single"/>
        </w:rPr>
        <w:t>8. Závěrečná ustanovení</w:t>
      </w:r>
    </w:p>
    <w:p w14:paraId="6F08E4BD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433C12C8" w14:textId="77777777" w:rsidR="00E53D02" w:rsidRDefault="005358F1">
      <w:pPr>
        <w:pStyle w:val="Standard"/>
        <w:numPr>
          <w:ilvl w:val="0"/>
          <w:numId w:val="15"/>
        </w:numPr>
        <w:ind w:left="720" w:firstLine="0"/>
        <w:jc w:val="both"/>
      </w:pPr>
      <w:r>
        <w:rPr>
          <w:rFonts w:ascii="Comic Sans MS" w:hAnsi="Comic Sans MS"/>
          <w:sz w:val="22"/>
          <w:szCs w:val="22"/>
        </w:rPr>
        <w:t>Kontrolou provádění ustanovení této směrnice je statutárním orgánem školy pověřen zaměstnanec: vychovatelka školní družiny.</w:t>
      </w:r>
    </w:p>
    <w:p w14:paraId="72A960B0" w14:textId="77777777" w:rsidR="00E53D02" w:rsidRDefault="005358F1">
      <w:pPr>
        <w:pStyle w:val="Standard"/>
        <w:numPr>
          <w:ilvl w:val="0"/>
          <w:numId w:val="2"/>
        </w:numPr>
        <w:ind w:left="720" w:firstLine="0"/>
        <w:jc w:val="both"/>
      </w:pPr>
      <w:r>
        <w:rPr>
          <w:rFonts w:ascii="Comic Sans MS" w:hAnsi="Comic Sans MS"/>
          <w:sz w:val="22"/>
          <w:szCs w:val="22"/>
        </w:rPr>
        <w:t>Zrušuje se předchozí znění tohoto vnitřního řádu, jeho uložení se řídí spisovým řádem školy.</w:t>
      </w:r>
    </w:p>
    <w:p w14:paraId="66EF3E90" w14:textId="77777777" w:rsidR="00E53D02" w:rsidRDefault="005358F1">
      <w:pPr>
        <w:pStyle w:val="Standard"/>
        <w:numPr>
          <w:ilvl w:val="0"/>
          <w:numId w:val="2"/>
        </w:numPr>
        <w:ind w:left="720" w:firstLine="0"/>
        <w:jc w:val="both"/>
      </w:pPr>
      <w:r>
        <w:rPr>
          <w:rFonts w:ascii="Comic Sans MS" w:hAnsi="Comic Sans MS"/>
          <w:sz w:val="22"/>
          <w:szCs w:val="22"/>
        </w:rPr>
        <w:t>Řád nabývá účinnosti dnem: 1. 9. 2025</w:t>
      </w:r>
    </w:p>
    <w:p w14:paraId="0340199F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4D238D2D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67EBDBD4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5E5D34BF" w14:textId="77777777" w:rsidR="00E53D02" w:rsidRDefault="005358F1">
      <w:pPr>
        <w:pStyle w:val="Standard"/>
        <w:jc w:val="both"/>
      </w:pPr>
      <w:r>
        <w:rPr>
          <w:rFonts w:ascii="Comic Sans MS" w:hAnsi="Comic Sans MS"/>
          <w:sz w:val="22"/>
          <w:szCs w:val="22"/>
        </w:rPr>
        <w:t>V Brumovicích dne 29. 8. 2025</w:t>
      </w:r>
    </w:p>
    <w:p w14:paraId="38BD7055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568B4AC3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38C00B88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3A874170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71E64824" w14:textId="77777777" w:rsidR="00E53D02" w:rsidRDefault="00E53D02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2A6A80D8" w14:textId="77777777" w:rsidR="00E53D02" w:rsidRDefault="00E53D02">
      <w:pPr>
        <w:pStyle w:val="Standard"/>
        <w:jc w:val="right"/>
        <w:rPr>
          <w:rFonts w:ascii="Comic Sans MS" w:hAnsi="Comic Sans MS"/>
          <w:sz w:val="22"/>
          <w:szCs w:val="22"/>
        </w:rPr>
      </w:pPr>
    </w:p>
    <w:p w14:paraId="52DDAA5F" w14:textId="77777777" w:rsidR="00E53D02" w:rsidRDefault="005358F1">
      <w:pPr>
        <w:pStyle w:val="Textbody"/>
      </w:pPr>
      <w:r>
        <w:rPr>
          <w:rFonts w:ascii="Comic Sans MS" w:hAnsi="Comic Sans MS"/>
          <w:sz w:val="22"/>
          <w:szCs w:val="22"/>
        </w:rPr>
        <w:t>Mgr. Marie Michnová</w:t>
      </w:r>
    </w:p>
    <w:p w14:paraId="1CDDD86E" w14:textId="77777777" w:rsidR="00E53D02" w:rsidRDefault="005358F1">
      <w:pPr>
        <w:pStyle w:val="Textbody"/>
      </w:pPr>
      <w:r>
        <w:rPr>
          <w:rFonts w:ascii="Comic Sans MS" w:hAnsi="Comic Sans MS"/>
          <w:sz w:val="22"/>
          <w:szCs w:val="22"/>
        </w:rPr>
        <w:t>ředitelka školy</w:t>
      </w:r>
    </w:p>
    <w:p w14:paraId="05C4A63E" w14:textId="77777777" w:rsidR="00E53D02" w:rsidRDefault="00E53D02">
      <w:pPr>
        <w:pStyle w:val="Textbody"/>
        <w:rPr>
          <w:rFonts w:ascii="Comic Sans MS" w:hAnsi="Comic Sans MS"/>
          <w:sz w:val="22"/>
          <w:szCs w:val="22"/>
        </w:rPr>
      </w:pPr>
    </w:p>
    <w:p w14:paraId="642A476D" w14:textId="77777777" w:rsidR="00E53D02" w:rsidRDefault="00E53D02">
      <w:pPr>
        <w:pStyle w:val="Textbody"/>
        <w:rPr>
          <w:rFonts w:ascii="Comic Sans MS" w:hAnsi="Comic Sans MS"/>
          <w:sz w:val="22"/>
          <w:szCs w:val="22"/>
        </w:rPr>
      </w:pPr>
    </w:p>
    <w:p w14:paraId="45031590" w14:textId="77777777" w:rsidR="00E53D02" w:rsidRDefault="00E53D02">
      <w:pPr>
        <w:pStyle w:val="Textbody"/>
        <w:rPr>
          <w:rFonts w:ascii="Comic Sans MS" w:hAnsi="Comic Sans MS"/>
          <w:sz w:val="22"/>
          <w:szCs w:val="22"/>
        </w:rPr>
      </w:pPr>
    </w:p>
    <w:p w14:paraId="225EFD8C" w14:textId="77777777" w:rsidR="00E53D02" w:rsidRDefault="00E53D02">
      <w:pPr>
        <w:pStyle w:val="Textbody"/>
        <w:rPr>
          <w:rFonts w:ascii="Comic Sans MS" w:hAnsi="Comic Sans MS"/>
          <w:sz w:val="22"/>
          <w:szCs w:val="22"/>
        </w:rPr>
      </w:pPr>
    </w:p>
    <w:p w14:paraId="31319B3C" w14:textId="77777777" w:rsidR="00E53D02" w:rsidRDefault="00E53D02">
      <w:pPr>
        <w:pStyle w:val="Textbody"/>
        <w:rPr>
          <w:rFonts w:ascii="Comic Sans MS" w:hAnsi="Comic Sans MS"/>
          <w:sz w:val="22"/>
          <w:szCs w:val="22"/>
        </w:rPr>
      </w:pPr>
    </w:p>
    <w:p w14:paraId="571D0930" w14:textId="77777777" w:rsidR="00E53D02" w:rsidRDefault="00E53D02">
      <w:pPr>
        <w:pStyle w:val="Textbody"/>
        <w:rPr>
          <w:rFonts w:ascii="Comic Sans MS" w:hAnsi="Comic Sans MS"/>
          <w:sz w:val="22"/>
          <w:szCs w:val="22"/>
        </w:rPr>
      </w:pPr>
    </w:p>
    <w:p w14:paraId="0FF65FB7" w14:textId="77777777" w:rsidR="00E53D02" w:rsidRDefault="00E53D02">
      <w:pPr>
        <w:pStyle w:val="Textbody"/>
        <w:rPr>
          <w:rFonts w:ascii="Comic Sans MS" w:hAnsi="Comic Sans MS"/>
          <w:sz w:val="22"/>
          <w:szCs w:val="22"/>
        </w:rPr>
      </w:pPr>
    </w:p>
    <w:p w14:paraId="79C2AAD2" w14:textId="77777777" w:rsidR="00E53D02" w:rsidRDefault="00E53D02">
      <w:pPr>
        <w:pStyle w:val="Textbody"/>
        <w:rPr>
          <w:rFonts w:ascii="Comic Sans MS" w:hAnsi="Comic Sans MS"/>
          <w:sz w:val="22"/>
          <w:szCs w:val="22"/>
        </w:rPr>
      </w:pPr>
    </w:p>
    <w:p w14:paraId="3C203519" w14:textId="77777777" w:rsidR="00E53D02" w:rsidRDefault="00E53D02">
      <w:pPr>
        <w:pStyle w:val="Textbody"/>
        <w:rPr>
          <w:rFonts w:ascii="Comic Sans MS" w:hAnsi="Comic Sans MS"/>
          <w:sz w:val="22"/>
          <w:szCs w:val="22"/>
        </w:rPr>
      </w:pPr>
    </w:p>
    <w:p w14:paraId="3AA1CED5" w14:textId="77777777" w:rsidR="00E53D02" w:rsidRDefault="00E53D02">
      <w:pPr>
        <w:pStyle w:val="Textbody"/>
        <w:rPr>
          <w:rFonts w:ascii="Comic Sans MS" w:hAnsi="Comic Sans MS"/>
          <w:sz w:val="22"/>
          <w:szCs w:val="22"/>
        </w:rPr>
      </w:pPr>
    </w:p>
    <w:p w14:paraId="6C88978B" w14:textId="77777777" w:rsidR="00E53D02" w:rsidRDefault="00E53D02">
      <w:pPr>
        <w:pStyle w:val="Textbody"/>
        <w:rPr>
          <w:rFonts w:ascii="Comic Sans MS" w:hAnsi="Comic Sans MS"/>
          <w:sz w:val="22"/>
          <w:szCs w:val="22"/>
        </w:rPr>
      </w:pPr>
    </w:p>
    <w:p w14:paraId="4F2AAB5A" w14:textId="77777777" w:rsidR="00E53D02" w:rsidRDefault="00E53D02">
      <w:pPr>
        <w:pStyle w:val="Textbody"/>
        <w:rPr>
          <w:rFonts w:ascii="Comic Sans MS" w:hAnsi="Comic Sans MS"/>
          <w:sz w:val="22"/>
          <w:szCs w:val="22"/>
        </w:rPr>
      </w:pPr>
    </w:p>
    <w:p w14:paraId="32FC7F47" w14:textId="77777777" w:rsidR="00E53D02" w:rsidRDefault="00E53D02">
      <w:pPr>
        <w:pStyle w:val="Textbody"/>
        <w:rPr>
          <w:rFonts w:ascii="Comic Sans MS" w:hAnsi="Comic Sans MS"/>
          <w:sz w:val="22"/>
          <w:szCs w:val="22"/>
        </w:rPr>
      </w:pPr>
    </w:p>
    <w:p w14:paraId="1BAB89A2" w14:textId="77777777" w:rsidR="00E53D02" w:rsidRDefault="00E53D02">
      <w:pPr>
        <w:pStyle w:val="Textbody"/>
      </w:pPr>
    </w:p>
    <w:sectPr w:rsidR="00E53D02">
      <w:headerReference w:type="default" r:id="rId7"/>
      <w:footerReference w:type="default" r:id="rId8"/>
      <w:pgSz w:w="11906" w:h="16838"/>
      <w:pgMar w:top="708" w:right="851" w:bottom="708" w:left="1701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0E8A6" w14:textId="77777777" w:rsidR="005358F1" w:rsidRDefault="005358F1">
      <w:r>
        <w:separator/>
      </w:r>
    </w:p>
  </w:endnote>
  <w:endnote w:type="continuationSeparator" w:id="0">
    <w:p w14:paraId="636DFD60" w14:textId="77777777" w:rsidR="005358F1" w:rsidRDefault="00535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88C95" w14:textId="77777777" w:rsidR="005358F1" w:rsidRDefault="005358F1">
    <w:pPr>
      <w:pStyle w:val="Zpat"/>
      <w:pBdr>
        <w:top w:val="single" w:sz="6" w:space="1" w:color="00000A"/>
        <w:left w:val="single" w:sz="6" w:space="4" w:color="00000A"/>
        <w:bottom w:val="single" w:sz="6" w:space="1" w:color="00000A"/>
        <w:right w:val="single" w:sz="6" w:space="4" w:color="00000A"/>
      </w:pBdr>
    </w:pPr>
    <w:r>
      <w:t xml:space="preserve">5.Vnitřní řád školní družiny                 strana </w:t>
    </w:r>
    <w:r>
      <w:fldChar w:fldCharType="begin"/>
    </w:r>
    <w:r>
      <w:instrText xml:space="preserve"> PAGE </w:instrText>
    </w:r>
    <w:r>
      <w:fldChar w:fldCharType="separate"/>
    </w:r>
    <w:r>
      <w:t>7</w:t>
    </w:r>
    <w:r>
      <w:fldChar w:fldCharType="end"/>
    </w:r>
    <w:r>
      <w:rPr>
        <w:rStyle w:val="slostrnky"/>
      </w:rPr>
      <w:t xml:space="preserve"> z počtu </w:t>
    </w:r>
    <w:r>
      <w:fldChar w:fldCharType="begin"/>
    </w:r>
    <w:r>
      <w:instrText xml:space="preserve"> NUMPAGES </w:instrText>
    </w:r>
    <w:r>
      <w:fldChar w:fldCharType="separate"/>
    </w:r>
    <w: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9A49A4" w14:textId="77777777" w:rsidR="005358F1" w:rsidRDefault="005358F1">
      <w:r>
        <w:rPr>
          <w:color w:val="000000"/>
        </w:rPr>
        <w:separator/>
      </w:r>
    </w:p>
  </w:footnote>
  <w:footnote w:type="continuationSeparator" w:id="0">
    <w:p w14:paraId="67715AAC" w14:textId="77777777" w:rsidR="005358F1" w:rsidRDefault="005358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F32D5" w14:textId="77777777" w:rsidR="005358F1" w:rsidRDefault="005358F1">
    <w:pPr>
      <w:pStyle w:val="Zhlav"/>
      <w:pBdr>
        <w:top w:val="single" w:sz="6" w:space="1" w:color="00000A"/>
        <w:left w:val="single" w:sz="6" w:space="4" w:color="00000A"/>
        <w:bottom w:val="single" w:sz="6" w:space="1" w:color="00000A"/>
        <w:right w:val="single" w:sz="6" w:space="4" w:color="00000A"/>
      </w:pBdr>
      <w:jc w:val="center"/>
    </w:pPr>
    <w:r>
      <w:rPr>
        <w:sz w:val="18"/>
      </w:rPr>
      <w:t>Základní škola a Mateřská škola Brumovice, okres Břeclav, příspěvková organizace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15C5F"/>
    <w:multiLevelType w:val="multilevel"/>
    <w:tmpl w:val="F6BAD49A"/>
    <w:styleLink w:val="WWNum1"/>
    <w:lvl w:ilvl="0">
      <w:numFmt w:val="bullet"/>
      <w:lvlText w:val="*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72ADA"/>
    <w:multiLevelType w:val="multilevel"/>
    <w:tmpl w:val="3DDEFDD6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2A0948CF"/>
    <w:multiLevelType w:val="multilevel"/>
    <w:tmpl w:val="BDE2068C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33243A82"/>
    <w:multiLevelType w:val="multilevel"/>
    <w:tmpl w:val="99782CD0"/>
    <w:styleLink w:val="WWNum7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48052D33"/>
    <w:multiLevelType w:val="multilevel"/>
    <w:tmpl w:val="4F20E104"/>
    <w:styleLink w:val="WWNum11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0135CD"/>
    <w:multiLevelType w:val="multilevel"/>
    <w:tmpl w:val="4C62B2CA"/>
    <w:styleLink w:val="WWNum1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F745EFC"/>
    <w:multiLevelType w:val="multilevel"/>
    <w:tmpl w:val="72A0EA40"/>
    <w:styleLink w:val="WWNum5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 w15:restartNumberingAfterBreak="0">
    <w:nsid w:val="510606B9"/>
    <w:multiLevelType w:val="multilevel"/>
    <w:tmpl w:val="3508BF8C"/>
    <w:styleLink w:val="WWNum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5D0A21F9"/>
    <w:multiLevelType w:val="multilevel"/>
    <w:tmpl w:val="09C64302"/>
    <w:styleLink w:val="WWNum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1.%2.%3."/>
      <w:lvlJc w:val="left"/>
      <w:pPr>
        <w:ind w:left="900" w:hanging="180"/>
      </w:pPr>
    </w:lvl>
    <w:lvl w:ilvl="3">
      <w:start w:val="1"/>
      <w:numFmt w:val="decimal"/>
      <w:lvlText w:val="%1.%2.%3.%4."/>
      <w:lvlJc w:val="left"/>
      <w:pPr>
        <w:ind w:left="1260" w:hanging="360"/>
      </w:pPr>
    </w:lvl>
    <w:lvl w:ilvl="4">
      <w:start w:val="1"/>
      <w:numFmt w:val="lowerLetter"/>
      <w:lvlText w:val="%1.%2.%3.%4.%5."/>
      <w:lvlJc w:val="left"/>
      <w:pPr>
        <w:ind w:left="1620" w:hanging="360"/>
      </w:pPr>
    </w:lvl>
    <w:lvl w:ilvl="5">
      <w:start w:val="1"/>
      <w:numFmt w:val="lowerRoman"/>
      <w:lvlText w:val="%1.%2.%3.%4.%5.%6."/>
      <w:lvlJc w:val="left"/>
      <w:pPr>
        <w:ind w:left="1800" w:hanging="180"/>
      </w:pPr>
    </w:lvl>
    <w:lvl w:ilvl="6">
      <w:start w:val="1"/>
      <w:numFmt w:val="decimal"/>
      <w:lvlText w:val="%1.%2.%3.%4.%5.%6.%7."/>
      <w:lvlJc w:val="left"/>
      <w:pPr>
        <w:ind w:left="2160" w:hanging="360"/>
      </w:pPr>
    </w:lvl>
    <w:lvl w:ilvl="7">
      <w:start w:val="1"/>
      <w:numFmt w:val="lowerLetter"/>
      <w:lvlText w:val="%1.%2.%3.%4.%5.%6.%7.%8."/>
      <w:lvlJc w:val="left"/>
      <w:pPr>
        <w:ind w:left="2520" w:hanging="360"/>
      </w:pPr>
    </w:lvl>
    <w:lvl w:ilvl="8">
      <w:start w:val="1"/>
      <w:numFmt w:val="lowerRoman"/>
      <w:lvlText w:val="%1.%2.%3.%4.%5.%6.%7.%8.%9."/>
      <w:lvlJc w:val="left"/>
      <w:pPr>
        <w:ind w:left="2700" w:hanging="180"/>
      </w:pPr>
    </w:lvl>
  </w:abstractNum>
  <w:abstractNum w:abstractNumId="9" w15:restartNumberingAfterBreak="0">
    <w:nsid w:val="61E72167"/>
    <w:multiLevelType w:val="multilevel"/>
    <w:tmpl w:val="3C20FE00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" w15:restartNumberingAfterBreak="0">
    <w:nsid w:val="7AF962D8"/>
    <w:multiLevelType w:val="multilevel"/>
    <w:tmpl w:val="6C6A96E2"/>
    <w:styleLink w:val="WWNum12"/>
    <w:lvl w:ilvl="0">
      <w:start w:val="1"/>
      <w:numFmt w:val="lowerLetter"/>
      <w:lvlText w:val="%1)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left"/>
      <w:pPr>
        <w:ind w:left="1260" w:hanging="180"/>
      </w:pPr>
    </w:lvl>
    <w:lvl w:ilvl="3">
      <w:start w:val="1"/>
      <w:numFmt w:val="decimal"/>
      <w:lvlText w:val="%1.%2.%3.%4."/>
      <w:lvlJc w:val="left"/>
      <w:pPr>
        <w:ind w:left="1620" w:hanging="360"/>
      </w:pPr>
    </w:lvl>
    <w:lvl w:ilvl="4">
      <w:start w:val="1"/>
      <w:numFmt w:val="lowerLetter"/>
      <w:lvlText w:val="%1.%2.%3.%4.%5."/>
      <w:lvlJc w:val="left"/>
      <w:pPr>
        <w:ind w:left="1980" w:hanging="360"/>
      </w:pPr>
    </w:lvl>
    <w:lvl w:ilvl="5">
      <w:start w:val="1"/>
      <w:numFmt w:val="lowerRoman"/>
      <w:lvlText w:val="%1.%2.%3.%4.%5.%6."/>
      <w:lvlJc w:val="left"/>
      <w:pPr>
        <w:ind w:left="2160" w:hanging="18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060" w:hanging="180"/>
      </w:pPr>
    </w:lvl>
  </w:abstractNum>
  <w:abstractNum w:abstractNumId="11" w15:restartNumberingAfterBreak="0">
    <w:nsid w:val="7BBD436D"/>
    <w:multiLevelType w:val="multilevel"/>
    <w:tmpl w:val="FA486178"/>
    <w:styleLink w:val="WWNum3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516534127">
    <w:abstractNumId w:val="0"/>
  </w:num>
  <w:num w:numId="2" w16cid:durableId="324939511">
    <w:abstractNumId w:val="8"/>
  </w:num>
  <w:num w:numId="3" w16cid:durableId="1643734501">
    <w:abstractNumId w:val="11"/>
  </w:num>
  <w:num w:numId="4" w16cid:durableId="96949455">
    <w:abstractNumId w:val="9"/>
  </w:num>
  <w:num w:numId="5" w16cid:durableId="641424001">
    <w:abstractNumId w:val="6"/>
  </w:num>
  <w:num w:numId="6" w16cid:durableId="1931236652">
    <w:abstractNumId w:val="7"/>
  </w:num>
  <w:num w:numId="7" w16cid:durableId="1494449364">
    <w:abstractNumId w:val="3"/>
  </w:num>
  <w:num w:numId="8" w16cid:durableId="1299260545">
    <w:abstractNumId w:val="2"/>
  </w:num>
  <w:num w:numId="9" w16cid:durableId="1056781123">
    <w:abstractNumId w:val="1"/>
  </w:num>
  <w:num w:numId="10" w16cid:durableId="1251893486">
    <w:abstractNumId w:val="5"/>
  </w:num>
  <w:num w:numId="11" w16cid:durableId="44180665">
    <w:abstractNumId w:val="4"/>
  </w:num>
  <w:num w:numId="12" w16cid:durableId="2052415438">
    <w:abstractNumId w:val="10"/>
  </w:num>
  <w:num w:numId="13" w16cid:durableId="1703674060">
    <w:abstractNumId w:val="11"/>
    <w:lvlOverride w:ilvl="0">
      <w:startOverride w:val="1"/>
    </w:lvlOverride>
  </w:num>
  <w:num w:numId="14" w16cid:durableId="1741899962">
    <w:abstractNumId w:val="6"/>
    <w:lvlOverride w:ilvl="0">
      <w:startOverride w:val="1"/>
    </w:lvlOverride>
  </w:num>
  <w:num w:numId="15" w16cid:durableId="2000230380">
    <w:abstractNumId w:val="8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53D02"/>
    <w:rsid w:val="005358F1"/>
    <w:rsid w:val="008B31BB"/>
    <w:rsid w:val="00E53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5AC94"/>
  <w15:docId w15:val="{7C2C9B70-275B-4509-ACE0-B474B7FDD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3"/>
        <w:lang w:val="cs-CZ" w:eastAsia="cs-CZ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</w:style>
  <w:style w:type="paragraph" w:styleId="Nadpis1">
    <w:name w:val="heading 1"/>
    <w:basedOn w:val="Standard"/>
    <w:next w:val="Textbody"/>
    <w:uiPriority w:val="9"/>
    <w:qFormat/>
    <w:pPr>
      <w:keepNext/>
      <w:pBdr>
        <w:top w:val="single" w:sz="6" w:space="1" w:color="00000A"/>
        <w:left w:val="single" w:sz="6" w:space="4" w:color="00000A"/>
        <w:bottom w:val="single" w:sz="6" w:space="1" w:color="00000A"/>
        <w:right w:val="single" w:sz="6" w:space="4" w:color="00000A"/>
      </w:pBdr>
      <w:outlineLvl w:val="0"/>
    </w:pPr>
    <w:rPr>
      <w:b/>
    </w:rPr>
  </w:style>
  <w:style w:type="paragraph" w:styleId="Nadpis2">
    <w:name w:val="heading 2"/>
    <w:basedOn w:val="Standard"/>
    <w:next w:val="Textbody"/>
    <w:uiPriority w:val="9"/>
    <w:unhideWhenUsed/>
    <w:qFormat/>
    <w:pPr>
      <w:keepNext/>
      <w:spacing w:before="120" w:line="240" w:lineRule="atLeast"/>
      <w:ind w:left="3600"/>
      <w:jc w:val="both"/>
      <w:outlineLvl w:val="1"/>
    </w:pPr>
    <w:rPr>
      <w:rFonts w:ascii="Arial Narrow" w:hAnsi="Arial Narrow"/>
    </w:rPr>
  </w:style>
  <w:style w:type="paragraph" w:styleId="Nadpis3">
    <w:name w:val="heading 3"/>
    <w:basedOn w:val="Standard"/>
    <w:next w:val="Textbody"/>
    <w:uiPriority w:val="9"/>
    <w:unhideWhenUsed/>
    <w:qFormat/>
    <w:pPr>
      <w:keepNext/>
      <w:outlineLvl w:val="2"/>
    </w:pPr>
    <w:rPr>
      <w:b/>
    </w:rPr>
  </w:style>
  <w:style w:type="paragraph" w:styleId="Nadpis4">
    <w:name w:val="heading 4"/>
    <w:basedOn w:val="Standard"/>
    <w:next w:val="Textbody"/>
    <w:uiPriority w:val="9"/>
    <w:unhideWhenUsed/>
    <w:qFormat/>
    <w:pPr>
      <w:keepNext/>
      <w:jc w:val="center"/>
      <w:outlineLvl w:val="3"/>
    </w:pPr>
  </w:style>
  <w:style w:type="paragraph" w:styleId="Nadpis5">
    <w:name w:val="heading 5"/>
    <w:basedOn w:val="Standard"/>
    <w:next w:val="Textbody"/>
    <w:uiPriority w:val="9"/>
    <w:unhideWhenUsed/>
    <w:qFormat/>
    <w:pPr>
      <w:keepNext/>
      <w:pBdr>
        <w:top w:val="single" w:sz="6" w:space="1" w:color="00000A"/>
        <w:left w:val="single" w:sz="6" w:space="1" w:color="00000A"/>
        <w:bottom w:val="single" w:sz="6" w:space="1" w:color="00000A"/>
        <w:right w:val="single" w:sz="6" w:space="1" w:color="00000A"/>
      </w:pBdr>
      <w:spacing w:before="120" w:line="240" w:lineRule="atLeast"/>
      <w:outlineLvl w:val="4"/>
    </w:pPr>
    <w:rPr>
      <w:b/>
      <w:sz w:val="40"/>
    </w:rPr>
  </w:style>
  <w:style w:type="paragraph" w:styleId="Nadpis6">
    <w:name w:val="heading 6"/>
    <w:basedOn w:val="Standard"/>
    <w:next w:val="Textbody"/>
    <w:uiPriority w:val="9"/>
    <w:semiHidden/>
    <w:unhideWhenUsed/>
    <w:qFormat/>
    <w:pPr>
      <w:keepNext/>
      <w:spacing w:before="120" w:line="240" w:lineRule="atLeast"/>
      <w:jc w:val="both"/>
      <w:outlineLvl w:val="5"/>
    </w:pPr>
    <w:rPr>
      <w:b/>
      <w:u w:val="single"/>
    </w:rPr>
  </w:style>
  <w:style w:type="paragraph" w:styleId="Nadpis7">
    <w:name w:val="heading 7"/>
    <w:basedOn w:val="Standard"/>
    <w:next w:val="Textbody"/>
    <w:pPr>
      <w:keepNext/>
      <w:pBdr>
        <w:top w:val="single" w:sz="6" w:space="1" w:color="00000A"/>
        <w:left w:val="single" w:sz="6" w:space="1" w:color="00000A"/>
        <w:bottom w:val="single" w:sz="6" w:space="1" w:color="00000A"/>
        <w:right w:val="single" w:sz="6" w:space="1" w:color="00000A"/>
      </w:pBdr>
      <w:spacing w:before="120" w:line="240" w:lineRule="atLeast"/>
      <w:outlineLvl w:val="6"/>
    </w:pPr>
    <w:rPr>
      <w:b/>
    </w:rPr>
  </w:style>
  <w:style w:type="paragraph" w:styleId="Nadpis8">
    <w:name w:val="heading 8"/>
    <w:basedOn w:val="Standard"/>
    <w:next w:val="Textbody"/>
    <w:pPr>
      <w:keepNext/>
      <w:pBdr>
        <w:top w:val="single" w:sz="6" w:space="1" w:color="00000A"/>
        <w:left w:val="single" w:sz="6" w:space="1" w:color="00000A"/>
        <w:bottom w:val="single" w:sz="6" w:space="1" w:color="00000A"/>
        <w:right w:val="single" w:sz="6" w:space="1" w:color="00000A"/>
      </w:pBdr>
      <w:spacing w:before="120" w:line="240" w:lineRule="atLeast"/>
      <w:outlineLvl w:val="7"/>
    </w:pPr>
    <w:rPr>
      <w:b/>
    </w:rPr>
  </w:style>
  <w:style w:type="paragraph" w:styleId="Nadpis9">
    <w:name w:val="heading 9"/>
    <w:basedOn w:val="Standard"/>
    <w:next w:val="Textbody"/>
    <w:pPr>
      <w:keepNext/>
      <w:ind w:firstLine="720"/>
      <w:jc w:val="both"/>
      <w:outlineLvl w:val="8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customStyle="1" w:styleId="Textbody">
    <w:name w:val="Text body"/>
    <w:basedOn w:val="Standard"/>
  </w:style>
  <w:style w:type="paragraph" w:styleId="Seznam">
    <w:name w:val="List"/>
    <w:basedOn w:val="Standard"/>
    <w:pPr>
      <w:ind w:left="283" w:hanging="283"/>
    </w:pPr>
    <w:rPr>
      <w:rFonts w:cs="Arial Unicode MS"/>
      <w:sz w:val="20"/>
    </w:rPr>
  </w:style>
  <w:style w:type="paragraph" w:styleId="Titulek">
    <w:name w:val="caption"/>
    <w:basedOn w:val="Standard"/>
    <w:pPr>
      <w:suppressLineNumbers/>
      <w:spacing w:before="120" w:after="120"/>
    </w:pPr>
    <w:rPr>
      <w:rFonts w:cs="Arial Unicode M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 Unicode MS"/>
    </w:rPr>
  </w:style>
  <w:style w:type="paragraph" w:styleId="Zpat">
    <w:name w:val="footer"/>
    <w:basedOn w:val="Standard"/>
    <w:pPr>
      <w:suppressLineNumbers/>
      <w:tabs>
        <w:tab w:val="center" w:pos="4536"/>
        <w:tab w:val="right" w:pos="9072"/>
      </w:tabs>
    </w:pPr>
    <w:rPr>
      <w:sz w:val="20"/>
    </w:rPr>
  </w:style>
  <w:style w:type="paragraph" w:customStyle="1" w:styleId="Zkladntext21">
    <w:name w:val="Základní text 21"/>
    <w:basedOn w:val="Standard"/>
    <w:pPr>
      <w:spacing w:before="120" w:line="240" w:lineRule="atLeast"/>
      <w:jc w:val="both"/>
    </w:pPr>
  </w:style>
  <w:style w:type="paragraph" w:customStyle="1" w:styleId="Paragraf">
    <w:name w:val="Paragraf"/>
    <w:basedOn w:val="Standard"/>
    <w:pPr>
      <w:keepNext/>
      <w:spacing w:before="120" w:line="240" w:lineRule="atLeast"/>
      <w:jc w:val="center"/>
    </w:pPr>
    <w:rPr>
      <w:rFonts w:ascii="Arial" w:hAnsi="Arial"/>
      <w:sz w:val="18"/>
    </w:rPr>
  </w:style>
  <w:style w:type="paragraph" w:customStyle="1" w:styleId="Nzevparagrafu">
    <w:name w:val="Název paragrafu"/>
    <w:basedOn w:val="Standard"/>
    <w:pPr>
      <w:keepNext/>
      <w:spacing w:before="120" w:line="240" w:lineRule="atLeast"/>
      <w:jc w:val="center"/>
    </w:pPr>
    <w:rPr>
      <w:rFonts w:ascii="Arial" w:hAnsi="Arial"/>
      <w:b/>
      <w:sz w:val="18"/>
    </w:rPr>
  </w:style>
  <w:style w:type="paragraph" w:customStyle="1" w:styleId="Psmeno">
    <w:name w:val="Písmeno"/>
    <w:basedOn w:val="Standard"/>
    <w:pPr>
      <w:keepNext/>
      <w:tabs>
        <w:tab w:val="left" w:pos="1333"/>
      </w:tabs>
      <w:spacing w:line="200" w:lineRule="atLeast"/>
      <w:ind w:left="624" w:hanging="340"/>
      <w:jc w:val="both"/>
    </w:pPr>
    <w:rPr>
      <w:rFonts w:ascii="Arial" w:hAnsi="Arial"/>
      <w:sz w:val="16"/>
    </w:rPr>
  </w:style>
  <w:style w:type="paragraph" w:customStyle="1" w:styleId="Eslovanodstavec">
    <w:name w:val="Eíslovaný odstavec"/>
    <w:basedOn w:val="Standard"/>
    <w:pPr>
      <w:keepNext/>
      <w:tabs>
        <w:tab w:val="left" w:pos="850"/>
      </w:tabs>
      <w:spacing w:before="60" w:line="200" w:lineRule="atLeast"/>
      <w:ind w:left="425" w:hanging="425"/>
      <w:jc w:val="both"/>
    </w:pPr>
    <w:rPr>
      <w:rFonts w:ascii="Arial" w:hAnsi="Arial"/>
      <w:sz w:val="16"/>
    </w:rPr>
  </w:style>
  <w:style w:type="paragraph" w:customStyle="1" w:styleId="Zkladntext31">
    <w:name w:val="Základní text 31"/>
    <w:basedOn w:val="Standard"/>
    <w:pPr>
      <w:spacing w:before="120" w:line="240" w:lineRule="atLeast"/>
    </w:pPr>
    <w:rPr>
      <w:sz w:val="15"/>
    </w:rPr>
  </w:style>
  <w:style w:type="paragraph" w:customStyle="1" w:styleId="DefinitionTerm">
    <w:name w:val="Definition Term"/>
    <w:basedOn w:val="Standard"/>
    <w:pPr>
      <w:widowControl w:val="0"/>
    </w:pPr>
  </w:style>
  <w:style w:type="paragraph" w:customStyle="1" w:styleId="DefinitionList">
    <w:name w:val="Definition List"/>
    <w:basedOn w:val="Standard"/>
    <w:pPr>
      <w:widowControl w:val="0"/>
      <w:ind w:left="360"/>
    </w:pPr>
  </w:style>
  <w:style w:type="paragraph" w:customStyle="1" w:styleId="Prosttext1">
    <w:name w:val="Prostý text1"/>
    <w:basedOn w:val="Standard"/>
    <w:rPr>
      <w:rFonts w:ascii="Courier New" w:hAnsi="Courier New"/>
      <w:color w:val="000000"/>
      <w:sz w:val="20"/>
    </w:rPr>
  </w:style>
  <w:style w:type="paragraph" w:styleId="Zhlav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Nzev">
    <w:name w:val="Title"/>
    <w:basedOn w:val="Standard"/>
    <w:next w:val="Podnadpis"/>
    <w:uiPriority w:val="10"/>
    <w:qFormat/>
    <w:pPr>
      <w:jc w:val="center"/>
    </w:pPr>
    <w:rPr>
      <w:b/>
      <w:bCs/>
      <w:sz w:val="28"/>
      <w:szCs w:val="36"/>
      <w:u w:val="single"/>
    </w:rPr>
  </w:style>
  <w:style w:type="paragraph" w:styleId="Podnadpis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customStyle="1" w:styleId="Normlnweb1">
    <w:name w:val="Normální (web)1"/>
    <w:basedOn w:val="Standard"/>
    <w:pPr>
      <w:spacing w:before="100" w:after="100"/>
    </w:pPr>
  </w:style>
  <w:style w:type="paragraph" w:customStyle="1" w:styleId="Normlnweb2">
    <w:name w:val="Normální (web)2"/>
    <w:basedOn w:val="Standard"/>
    <w:pPr>
      <w:spacing w:before="100" w:after="100"/>
    </w:pPr>
    <w:rPr>
      <w:rFonts w:ascii="Arial Unicode MS" w:eastAsia="Arial Unicode MS" w:hAnsi="Arial Unicode MS"/>
    </w:rPr>
  </w:style>
  <w:style w:type="paragraph" w:customStyle="1" w:styleId="Zkladntextodsazen21">
    <w:name w:val="Základní text odsazený 21"/>
    <w:basedOn w:val="Standard"/>
    <w:pPr>
      <w:ind w:firstLine="709"/>
      <w:jc w:val="both"/>
    </w:pPr>
    <w:rPr>
      <w:sz w:val="22"/>
    </w:rPr>
  </w:style>
  <w:style w:type="paragraph" w:styleId="Textvbloku">
    <w:name w:val="Block Text"/>
    <w:basedOn w:val="Standard"/>
    <w:pPr>
      <w:shd w:val="clear" w:color="auto" w:fill="FFFFFF"/>
      <w:overflowPunct w:val="0"/>
      <w:spacing w:after="101"/>
      <w:ind w:left="101" w:right="406"/>
    </w:pPr>
    <w:rPr>
      <w:rFonts w:ascii="Arial" w:hAnsi="Arial" w:cs="Arial"/>
      <w:color w:val="000000"/>
      <w:sz w:val="19"/>
      <w:szCs w:val="19"/>
    </w:rPr>
  </w:style>
  <w:style w:type="paragraph" w:styleId="Normlnweb">
    <w:name w:val="Normal (Web)"/>
    <w:basedOn w:val="Standard"/>
    <w:pPr>
      <w:overflowPunct w:val="0"/>
      <w:spacing w:before="100" w:after="100"/>
    </w:pPr>
    <w:rPr>
      <w:szCs w:val="24"/>
    </w:rPr>
  </w:style>
  <w:style w:type="paragraph" w:styleId="Odstavecseseznamem">
    <w:name w:val="List Paragraph"/>
    <w:basedOn w:val="Standard"/>
    <w:pPr>
      <w:ind w:left="720"/>
    </w:pPr>
  </w:style>
  <w:style w:type="paragraph" w:customStyle="1" w:styleId="Prosttext2">
    <w:name w:val="Prostý text2"/>
    <w:basedOn w:val="Standard"/>
    <w:rPr>
      <w:rFonts w:ascii="Courier New" w:hAnsi="Courier New"/>
      <w:color w:val="000000"/>
      <w:sz w:val="20"/>
    </w:rPr>
  </w:style>
  <w:style w:type="character" w:customStyle="1" w:styleId="Hypertextovodkaz1">
    <w:name w:val="Hypertextový odkaz1"/>
    <w:basedOn w:val="Standardnpsmoodstavce"/>
    <w:rPr>
      <w:color w:val="0000FF"/>
      <w:u w:val="single"/>
    </w:rPr>
  </w:style>
  <w:style w:type="character" w:styleId="slostrnky">
    <w:name w:val="page number"/>
    <w:basedOn w:val="Standardnpsmoodstavce"/>
  </w:style>
  <w:style w:type="character" w:customStyle="1" w:styleId="fulltext1">
    <w:name w:val="fulltext1"/>
    <w:basedOn w:val="Standardnpsmoodstavce"/>
    <w:rPr>
      <w:rFonts w:ascii="Verdana" w:hAnsi="Verdana"/>
      <w:color w:val="000000"/>
      <w:sz w:val="18"/>
    </w:rPr>
  </w:style>
  <w:style w:type="character" w:customStyle="1" w:styleId="Siln1">
    <w:name w:val="Silné1"/>
    <w:basedOn w:val="Standardnpsmoodstavce"/>
    <w:rPr>
      <w:b/>
    </w:rPr>
  </w:style>
  <w:style w:type="character" w:customStyle="1" w:styleId="ZkladntextChar">
    <w:name w:val="Základní text Char"/>
    <w:basedOn w:val="Standardnpsmoodstavce"/>
    <w:rPr>
      <w:sz w:val="24"/>
    </w:rPr>
  </w:style>
  <w:style w:type="character" w:customStyle="1" w:styleId="ListLabel1">
    <w:name w:val="ListLabel 1"/>
    <w:rPr>
      <w:rFonts w:eastAsia="Times New Roman" w:cs="Times New Roman"/>
    </w:rPr>
  </w:style>
  <w:style w:type="numbering" w:customStyle="1" w:styleId="WWNum1">
    <w:name w:val="WWNum1"/>
    <w:basedOn w:val="Bezseznamu"/>
    <w:pPr>
      <w:numPr>
        <w:numId w:val="1"/>
      </w:numPr>
    </w:pPr>
  </w:style>
  <w:style w:type="numbering" w:customStyle="1" w:styleId="WWNum2">
    <w:name w:val="WWNum2"/>
    <w:basedOn w:val="Bezseznamu"/>
    <w:pPr>
      <w:numPr>
        <w:numId w:val="2"/>
      </w:numPr>
    </w:pPr>
  </w:style>
  <w:style w:type="numbering" w:customStyle="1" w:styleId="WWNum3">
    <w:name w:val="WWNum3"/>
    <w:basedOn w:val="Bezseznamu"/>
    <w:pPr>
      <w:numPr>
        <w:numId w:val="3"/>
      </w:numPr>
    </w:pPr>
  </w:style>
  <w:style w:type="numbering" w:customStyle="1" w:styleId="WWNum4">
    <w:name w:val="WWNum4"/>
    <w:basedOn w:val="Bezseznamu"/>
    <w:pPr>
      <w:numPr>
        <w:numId w:val="4"/>
      </w:numPr>
    </w:pPr>
  </w:style>
  <w:style w:type="numbering" w:customStyle="1" w:styleId="WWNum5">
    <w:name w:val="WWNum5"/>
    <w:basedOn w:val="Bezseznamu"/>
    <w:pPr>
      <w:numPr>
        <w:numId w:val="5"/>
      </w:numPr>
    </w:pPr>
  </w:style>
  <w:style w:type="numbering" w:customStyle="1" w:styleId="WWNum6">
    <w:name w:val="WWNum6"/>
    <w:basedOn w:val="Bezseznamu"/>
    <w:pPr>
      <w:numPr>
        <w:numId w:val="6"/>
      </w:numPr>
    </w:pPr>
  </w:style>
  <w:style w:type="numbering" w:customStyle="1" w:styleId="WWNum7">
    <w:name w:val="WWNum7"/>
    <w:basedOn w:val="Bezseznamu"/>
    <w:pPr>
      <w:numPr>
        <w:numId w:val="7"/>
      </w:numPr>
    </w:pPr>
  </w:style>
  <w:style w:type="numbering" w:customStyle="1" w:styleId="WWNum8">
    <w:name w:val="WWNum8"/>
    <w:basedOn w:val="Bezseznamu"/>
    <w:pPr>
      <w:numPr>
        <w:numId w:val="8"/>
      </w:numPr>
    </w:pPr>
  </w:style>
  <w:style w:type="numbering" w:customStyle="1" w:styleId="WWNum9">
    <w:name w:val="WWNum9"/>
    <w:basedOn w:val="Bezseznamu"/>
    <w:pPr>
      <w:numPr>
        <w:numId w:val="9"/>
      </w:numPr>
    </w:pPr>
  </w:style>
  <w:style w:type="numbering" w:customStyle="1" w:styleId="WWNum10">
    <w:name w:val="WWNum10"/>
    <w:basedOn w:val="Bezseznamu"/>
    <w:pPr>
      <w:numPr>
        <w:numId w:val="10"/>
      </w:numPr>
    </w:pPr>
  </w:style>
  <w:style w:type="numbering" w:customStyle="1" w:styleId="WWNum11">
    <w:name w:val="WWNum11"/>
    <w:basedOn w:val="Bezseznamu"/>
    <w:pPr>
      <w:numPr>
        <w:numId w:val="11"/>
      </w:numPr>
    </w:pPr>
  </w:style>
  <w:style w:type="numbering" w:customStyle="1" w:styleId="WWNum12">
    <w:name w:val="WWNum12"/>
    <w:basedOn w:val="Bezseznamu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1823</Words>
  <Characters>10758</Characters>
  <Application>Microsoft Office Word</Application>
  <DocSecurity>0</DocSecurity>
  <Lines>89</Lines>
  <Paragraphs>25</Paragraphs>
  <ScaleCrop>false</ScaleCrop>
  <Company/>
  <LinksUpToDate>false</LinksUpToDate>
  <CharactersWithSpaces>12556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Směrnice 18 - Vnitřní řád školní družiny</dc:title>
  <dc:creator>PaedDr. Jan Mikáč</dc:creator>
  <cp:lastModifiedBy>Tomáš Dolák</cp:lastModifiedBy>
  <cp:revision>2</cp:revision>
  <cp:lastPrinted>2025-10-03T09:05:00Z</cp:lastPrinted>
  <dcterms:created xsi:type="dcterms:W3CDTF">2026-07-24T08:03:00Z</dcterms:created>
  <dcterms:modified xsi:type="dcterms:W3CDTF">2026-07-24T08:03:00Z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PaedDr. Jan Mikáč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Kartotéka - směrnice</vt:lpwstr>
  </property>
</Properties>
</file>