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382EF" w14:textId="77777777" w:rsidR="00183561" w:rsidRPr="00735AE4" w:rsidRDefault="004E6B9D" w:rsidP="00735AE4">
      <w:pPr>
        <w:spacing w:after="0"/>
        <w:jc w:val="center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Základní škola a Mateřská škola Brumovice, okres Břeclav, příspěvková organizace</w:t>
      </w:r>
    </w:p>
    <w:p w14:paraId="2972E15E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373CA51F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2C97652A" w14:textId="12BD6F4F" w:rsidR="00183561" w:rsidRPr="00DB6203" w:rsidRDefault="004E6B9D" w:rsidP="00735AE4">
      <w:pPr>
        <w:spacing w:after="0"/>
        <w:jc w:val="right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DB6203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Č. j.: ZSMS-Brum/</w:t>
      </w:r>
      <w:r w:rsidR="00DB6203" w:rsidRPr="00DB6203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191</w:t>
      </w:r>
      <w:r w:rsidRPr="00DB6203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/2026</w:t>
      </w:r>
    </w:p>
    <w:p w14:paraId="4710BA00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7BC5F40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409EFE81" w14:textId="77777777" w:rsidR="00183561" w:rsidRPr="00735AE4" w:rsidRDefault="004E6B9D" w:rsidP="00735AE4">
      <w:pPr>
        <w:spacing w:after="0"/>
        <w:jc w:val="center"/>
        <w:rPr>
          <w:rFonts w:asciiTheme="majorHAnsi" w:hAnsiTheme="majorHAnsi" w:cstheme="majorHAnsi"/>
          <w:color w:val="auto"/>
          <w:sz w:val="40"/>
          <w:szCs w:val="40"/>
          <w:lang w:val="cs-CZ"/>
        </w:rPr>
      </w:pPr>
      <w:r w:rsidRPr="00735AE4">
        <w:rPr>
          <w:rFonts w:asciiTheme="majorHAnsi" w:eastAsia="Calibri" w:hAnsiTheme="majorHAnsi" w:cstheme="majorHAnsi"/>
          <w:b/>
          <w:color w:val="auto"/>
          <w:sz w:val="40"/>
          <w:szCs w:val="40"/>
          <w:lang w:val="cs-CZ"/>
        </w:rPr>
        <w:t>ORGANIZACE ŠKOLNÍHO ROKU</w:t>
      </w:r>
    </w:p>
    <w:p w14:paraId="2E96760D" w14:textId="77777777" w:rsidR="00183561" w:rsidRDefault="004E6B9D" w:rsidP="00735AE4">
      <w:pPr>
        <w:spacing w:after="0"/>
        <w:jc w:val="center"/>
        <w:rPr>
          <w:rFonts w:asciiTheme="majorHAnsi" w:eastAsia="Calibri" w:hAnsiTheme="majorHAnsi" w:cstheme="majorHAnsi"/>
          <w:b/>
          <w:color w:val="auto"/>
          <w:sz w:val="40"/>
          <w:szCs w:val="40"/>
          <w:lang w:val="cs-CZ"/>
        </w:rPr>
      </w:pPr>
      <w:r w:rsidRPr="00735AE4">
        <w:rPr>
          <w:rFonts w:asciiTheme="majorHAnsi" w:eastAsia="Calibri" w:hAnsiTheme="majorHAnsi" w:cstheme="majorHAnsi"/>
          <w:b/>
          <w:color w:val="auto"/>
          <w:sz w:val="40"/>
          <w:szCs w:val="40"/>
          <w:lang w:val="cs-CZ"/>
        </w:rPr>
        <w:t>školní rok 2026/2027</w:t>
      </w:r>
    </w:p>
    <w:p w14:paraId="5A31A848" w14:textId="77777777" w:rsidR="00735AE4" w:rsidRPr="00735AE4" w:rsidRDefault="00735AE4" w:rsidP="00735AE4">
      <w:pPr>
        <w:spacing w:after="0"/>
        <w:jc w:val="center"/>
        <w:rPr>
          <w:rFonts w:asciiTheme="majorHAnsi" w:hAnsiTheme="majorHAnsi" w:cstheme="majorHAnsi"/>
          <w:color w:val="auto"/>
          <w:sz w:val="40"/>
          <w:szCs w:val="40"/>
          <w:lang w:val="cs-CZ"/>
        </w:rPr>
      </w:pPr>
    </w:p>
    <w:p w14:paraId="5D3BACBC" w14:textId="57DFA8CA" w:rsidR="00183561" w:rsidRPr="00735AE4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Účel a platnost dokumentu</w:t>
      </w:r>
    </w:p>
    <w:p w14:paraId="555E843C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Dokument stanovuje základní organizační rámec školního roku 2026/2027 v Základní škole a Mateřské škole Brumovice, okres Břeclav, příspěvkové organizaci. Navazuje na školní vzdělávací programy, školní a vnitřní řády, Roční plán práce a další vnitřní dokumenty školy.</w:t>
      </w:r>
    </w:p>
    <w:tbl>
      <w:tblPr>
        <w:tblW w:w="0" w:type="auto"/>
        <w:jc w:val="center"/>
        <w:tblBorders>
          <w:top w:val="single" w:sz="12" w:space="0" w:color="2E74B5"/>
          <w:left w:val="single" w:sz="12" w:space="0" w:color="2E74B5"/>
          <w:bottom w:val="single" w:sz="12" w:space="0" w:color="2E74B5"/>
          <w:right w:val="single" w:sz="12" w:space="0" w:color="2E74B5"/>
          <w:insideH w:val="single" w:sz="12" w:space="0" w:color="2E74B5"/>
          <w:insideV w:val="single" w:sz="12" w:space="0" w:color="2E74B5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735AE4" w:rsidRPr="00735AE4" w14:paraId="19E2E3F7" w14:textId="77777777">
        <w:trPr>
          <w:jc w:val="center"/>
        </w:trPr>
        <w:tc>
          <w:tcPr>
            <w:tcW w:w="9214" w:type="dxa"/>
            <w:shd w:val="clear" w:color="auto" w:fill="E7EE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03C6C4" w14:textId="77777777" w:rsidR="00183561" w:rsidRPr="00735AE4" w:rsidRDefault="004E6B9D" w:rsidP="00735AE4">
            <w:pPr>
              <w:spacing w:after="0" w:line="264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Praktické pravidlo</w:t>
            </w:r>
          </w:p>
          <w:p w14:paraId="79ED264A" w14:textId="77777777" w:rsidR="00183561" w:rsidRPr="00735AE4" w:rsidRDefault="004E6B9D" w:rsidP="00735AE4">
            <w:pPr>
              <w:spacing w:after="0" w:line="264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Přesné termíny školních akcí, personální zastupování a další operativní změny se zveřejňují obvyklým způsobem a podle potřeby zachycují v měsíčních plánech nebo zápisech z porad.</w:t>
            </w:r>
          </w:p>
        </w:tc>
      </w:tr>
    </w:tbl>
    <w:p w14:paraId="3050309B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F6574CA" w14:textId="09413198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Organizační struktura školy</w:t>
      </w:r>
    </w:p>
    <w:p w14:paraId="423E31FD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Zřizovatelem školy je Obec Brumovice. Organizace zahrnuje mateřskou školu, základní školu s 1.–5. ročníkem organizovaným ve čtyřech třídách, školní družinu a školní jídelnu.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5102"/>
      </w:tblGrid>
      <w:tr w:rsidR="00735AE4" w:rsidRPr="00735AE4" w14:paraId="63540513" w14:textId="77777777" w:rsidTr="007D6A81">
        <w:trPr>
          <w:cantSplit/>
          <w:tblHeader/>
          <w:jc w:val="center"/>
        </w:trPr>
        <w:tc>
          <w:tcPr>
            <w:tcW w:w="408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0911F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Oblast / funkce</w:t>
            </w:r>
          </w:p>
        </w:tc>
        <w:tc>
          <w:tcPr>
            <w:tcW w:w="510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C46C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Pracovník</w:t>
            </w:r>
          </w:p>
        </w:tc>
      </w:tr>
      <w:tr w:rsidR="00735AE4" w:rsidRPr="00735AE4" w14:paraId="00361181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3A05E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Ředitel školy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BFBC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Mgr. Tomáš Dolák</w:t>
            </w:r>
          </w:p>
        </w:tc>
      </w:tr>
      <w:tr w:rsidR="00735AE4" w:rsidRPr="00735AE4" w14:paraId="3C491002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A350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Zástupkyně ředitele pro mateřskou školu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19CC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Věra Málková</w:t>
            </w:r>
          </w:p>
        </w:tc>
      </w:tr>
      <w:tr w:rsidR="00735AE4" w:rsidRPr="00735AE4" w14:paraId="5046BFBE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7E4B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Účetní a vedoucí školní jídelny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EC92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Veronika Veselá</w:t>
            </w:r>
          </w:p>
        </w:tc>
      </w:tr>
      <w:tr w:rsidR="00735AE4" w:rsidRPr="00735AE4" w14:paraId="59798182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6C42C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1. ročník – třídní učitelka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0B84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Mgr. Veronika Procházková</w:t>
            </w:r>
          </w:p>
        </w:tc>
      </w:tr>
      <w:tr w:rsidR="00735AE4" w:rsidRPr="00735AE4" w14:paraId="5C1289BB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A47A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2. ročník – třídní učitelka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B629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Mgr. Božena Zborovská</w:t>
            </w:r>
          </w:p>
        </w:tc>
      </w:tr>
      <w:tr w:rsidR="00735AE4" w:rsidRPr="00735AE4" w14:paraId="375079B0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AB86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3. ročník – třídní učitelka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12FB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Mgr. Anna Hlávková</w:t>
            </w:r>
          </w:p>
        </w:tc>
      </w:tr>
      <w:tr w:rsidR="00735AE4" w:rsidRPr="00735AE4" w14:paraId="37E461CC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9389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4. a 5. ročník – třídní učitelka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CE905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Mgr. Jarmila Bielová</w:t>
            </w:r>
          </w:p>
        </w:tc>
      </w:tr>
      <w:tr w:rsidR="00735AE4" w:rsidRPr="00735AE4" w14:paraId="4DDCA3FA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8A80C" w14:textId="0C2A92E1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Školní družina</w:t>
            </w:r>
            <w:r w:rsidR="00DB6203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- vychovatelky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3C58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Bc. Lucia Petrášová; Irena Kadlecová</w:t>
            </w:r>
          </w:p>
        </w:tc>
      </w:tr>
      <w:tr w:rsidR="00735AE4" w:rsidRPr="00735AE4" w14:paraId="7E51AF17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B9DEA" w14:textId="3AAF8D88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Mateřská škola</w:t>
            </w:r>
            <w:r w:rsidR="00DB6203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- učitelky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5E9A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Věra Málková; Bc. Kristýna Herbenová; Renata Stehlíková; Bc. Tereza Fries</w:t>
            </w:r>
          </w:p>
        </w:tc>
      </w:tr>
      <w:tr w:rsidR="00DB6203" w:rsidRPr="00735AE4" w14:paraId="7C40E40F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3DB71" w14:textId="15CED0AD" w:rsidR="00DB6203" w:rsidRPr="00735AE4" w:rsidRDefault="00DB6203" w:rsidP="00735AE4">
            <w:pPr>
              <w:spacing w:after="0" w:line="252" w:lineRule="auto"/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</w:pPr>
            <w:r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Mateřská škola – asistentka pedagoga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62B87" w14:textId="094D5B67" w:rsidR="00DB6203" w:rsidRPr="00735AE4" w:rsidRDefault="00DB6203" w:rsidP="00735AE4">
            <w:pPr>
              <w:spacing w:after="0" w:line="252" w:lineRule="auto"/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</w:pPr>
            <w:r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Jarmila Vajbarová</w:t>
            </w:r>
          </w:p>
        </w:tc>
      </w:tr>
      <w:tr w:rsidR="00735AE4" w:rsidRPr="00735AE4" w14:paraId="46AD278C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6F62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Školnice ZŠ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CEB5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Veronika Šťastná</w:t>
            </w:r>
          </w:p>
        </w:tc>
      </w:tr>
      <w:tr w:rsidR="00735AE4" w:rsidRPr="00735AE4" w14:paraId="0F6A1F30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2EF8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Školnice MŠ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B63A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Markéta Straková</w:t>
            </w:r>
          </w:p>
        </w:tc>
      </w:tr>
      <w:tr w:rsidR="00735AE4" w:rsidRPr="00735AE4" w14:paraId="22744E69" w14:textId="77777777" w:rsidTr="007D6A81">
        <w:trPr>
          <w:cantSplit/>
          <w:jc w:val="center"/>
        </w:trPr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B260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Kuchařky</w:t>
            </w:r>
          </w:p>
        </w:tc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F30E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Dana Konečná; Petra Harcová</w:t>
            </w:r>
          </w:p>
        </w:tc>
      </w:tr>
    </w:tbl>
    <w:p w14:paraId="62F0DE0C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4D834C46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i/>
          <w:color w:val="auto"/>
          <w:sz w:val="24"/>
          <w:szCs w:val="24"/>
          <w:lang w:val="cs-CZ"/>
        </w:rPr>
        <w:lastRenderedPageBreak/>
        <w:t>Případné změny v personálním obsazení, úvazcích nebo zastupování stanoví ředitel školy podle aktuální situace a pracovněprávních vztahů.</w:t>
      </w:r>
    </w:p>
    <w:p w14:paraId="59677DBF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4111F212" w14:textId="345FD74D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Vzdělávací programy</w:t>
      </w:r>
    </w:p>
    <w:p w14:paraId="688071CE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Vzdělávání v základní škole probíhá podle školního vzdělávacího programu „Škola – dílna lidskosti“. Mateřská škola uskutečňuje vzdělávání podle školního vzdělávacího programu pro předškolní vzdělávání a školní družina podle školního vzdělávacího programu pro zájmové vzdělávání.</w:t>
      </w:r>
    </w:p>
    <w:p w14:paraId="229AE0CD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Společným cílem je rozvíjet vědomosti, dovednosti, samostatnost, odpovědnost, tvořivost, vzájemný respekt a schopnost spolupracovat. Vzdělávání respektuje individuální potřeby dětí a žáků a specifika malé školy.</w:t>
      </w:r>
    </w:p>
    <w:p w14:paraId="13C9D222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2AAEE0B5" w14:textId="2DB40FD3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Základní termíny školního roku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746"/>
      </w:tblGrid>
      <w:tr w:rsidR="00735AE4" w:rsidRPr="00735AE4" w14:paraId="49C8D783" w14:textId="77777777" w:rsidTr="007D6A81">
        <w:trPr>
          <w:cantSplit/>
          <w:tblHeader/>
          <w:jc w:val="center"/>
        </w:trPr>
        <w:tc>
          <w:tcPr>
            <w:tcW w:w="2438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F372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Termín</w:t>
            </w:r>
          </w:p>
        </w:tc>
        <w:tc>
          <w:tcPr>
            <w:tcW w:w="6746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2A96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Událost</w:t>
            </w:r>
          </w:p>
        </w:tc>
      </w:tr>
      <w:tr w:rsidR="00735AE4" w:rsidRPr="00735AE4" w14:paraId="234D4DC3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09E4C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1. 9. 2026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59E0D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Zahájení vyučování ve školním roce 2026/2027</w:t>
            </w:r>
          </w:p>
        </w:tc>
      </w:tr>
      <w:tr w:rsidR="00735AE4" w:rsidRPr="00735AE4" w14:paraId="70157204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D010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29.–30. 10. 2026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DB63F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Podzimní prázdniny</w:t>
            </w:r>
          </w:p>
        </w:tc>
      </w:tr>
      <w:tr w:rsidR="00735AE4" w:rsidRPr="00735AE4" w14:paraId="50F7BA24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3E94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23. 12. 2026–3. 1.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9434D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Vánoční prázdniny; vyučování začne 4. 1. 2027</w:t>
            </w:r>
          </w:p>
        </w:tc>
      </w:tr>
      <w:tr w:rsidR="00735AE4" w:rsidRPr="00735AE4" w14:paraId="4F288C45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CC76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28. 1. 2027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A897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Ukončení prvního pololetí a předání vysvědčení</w:t>
            </w:r>
          </w:p>
        </w:tc>
      </w:tr>
      <w:tr w:rsidR="00735AE4" w:rsidRPr="00735AE4" w14:paraId="28C4C172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A1E7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29. 1. 2027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E93B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Pololetní prázdniny</w:t>
            </w:r>
          </w:p>
        </w:tc>
      </w:tr>
      <w:tr w:rsidR="00735AE4" w:rsidRPr="00735AE4" w14:paraId="23E3D9C9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E0BA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22.–28. 2.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1EC5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Jarní prázdniny pro okres Břeclav</w:t>
            </w:r>
          </w:p>
        </w:tc>
      </w:tr>
      <w:tr w:rsidR="00735AE4" w:rsidRPr="00735AE4" w14:paraId="6CC8F200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6BF3F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25. 3. 2027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3BBD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Velikonoční prázdniny; 26. 3. a 29. 3. 2027 jsou svátky</w:t>
            </w:r>
          </w:p>
        </w:tc>
      </w:tr>
      <w:tr w:rsidR="00735AE4" w:rsidRPr="00735AE4" w14:paraId="506B32F0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8E93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30. 6. 2027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84065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Ukončení vyučování ve druhém pololetí</w:t>
            </w:r>
          </w:p>
        </w:tc>
      </w:tr>
      <w:tr w:rsidR="00735AE4" w:rsidRPr="00735AE4" w14:paraId="4D7F904D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E0FA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1. 7.–31. 8.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A89A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Hlavní prázdniny</w:t>
            </w:r>
          </w:p>
        </w:tc>
      </w:tr>
      <w:tr w:rsidR="00735AE4" w:rsidRPr="00735AE4" w14:paraId="6FC25DC1" w14:textId="77777777" w:rsidTr="007D6A81">
        <w:trPr>
          <w:cantSplit/>
          <w:jc w:val="center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FC28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1. 9. 2027</w:t>
            </w:r>
          </w:p>
        </w:tc>
        <w:tc>
          <w:tcPr>
            <w:tcW w:w="67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56AE4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Zahájení vyučování ve školním roce 2027/2028</w:t>
            </w:r>
          </w:p>
        </w:tc>
      </w:tr>
    </w:tbl>
    <w:p w14:paraId="0E93A668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5163AFD5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i/>
          <w:color w:val="auto"/>
          <w:sz w:val="24"/>
          <w:szCs w:val="24"/>
          <w:lang w:val="cs-CZ"/>
        </w:rPr>
        <w:t>Termíny prázdnin vycházejí z organizace školního roku zveřejněné Ministerstvem školství, mládeže a tělovýchovy.</w:t>
      </w:r>
    </w:p>
    <w:p w14:paraId="2B3E0C82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785D663A" w14:textId="3FDEFF7C" w:rsidR="00183561" w:rsidRPr="0066258E" w:rsidRDefault="004E6B9D" w:rsidP="0066258E">
      <w:pPr>
        <w:pStyle w:val="Nadpis1"/>
        <w:numPr>
          <w:ilvl w:val="1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Zápisy pro školní rok 2027/2028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041"/>
        <w:gridCol w:w="4309"/>
      </w:tblGrid>
      <w:tr w:rsidR="00735AE4" w:rsidRPr="00735AE4" w14:paraId="1BCB9850" w14:textId="77777777" w:rsidTr="007D6A81">
        <w:trPr>
          <w:cantSplit/>
          <w:tblHeader/>
          <w:jc w:val="center"/>
        </w:trPr>
        <w:tc>
          <w:tcPr>
            <w:tcW w:w="2835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7B5D5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Oblast</w:t>
            </w:r>
          </w:p>
        </w:tc>
        <w:tc>
          <w:tcPr>
            <w:tcW w:w="204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7827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Zákonné období</w:t>
            </w:r>
          </w:p>
        </w:tc>
        <w:tc>
          <w:tcPr>
            <w:tcW w:w="4309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52A7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Organizační poznámka</w:t>
            </w:r>
          </w:p>
        </w:tc>
      </w:tr>
      <w:tr w:rsidR="00735AE4" w:rsidRPr="00735AE4" w14:paraId="1D99FBDD" w14:textId="77777777" w:rsidTr="007D6A81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EF08E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Zápis k povinné školní docházce</w:t>
            </w:r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F59F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15. 1.–15. 2. 2027</w:t>
            </w:r>
          </w:p>
        </w:tc>
        <w:tc>
          <w:tcPr>
            <w:tcW w:w="43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B459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Konkrétní termín stanoví a zveřejní ředitel školy.</w:t>
            </w:r>
          </w:p>
        </w:tc>
      </w:tr>
      <w:tr w:rsidR="00735AE4" w:rsidRPr="00735AE4" w14:paraId="53AF607B" w14:textId="77777777" w:rsidTr="007D6A81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01BBC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Zápis k předškolnímu vzdělávání</w:t>
            </w:r>
          </w:p>
        </w:tc>
        <w:tc>
          <w:tcPr>
            <w:tcW w:w="2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4DBF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15. 3.–15. 4. 2027</w:t>
            </w:r>
          </w:p>
        </w:tc>
        <w:tc>
          <w:tcPr>
            <w:tcW w:w="43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7059F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Konkrétní termín stanoví ředitel školy po dohodě se zřizovatelem.</w:t>
            </w:r>
          </w:p>
        </w:tc>
      </w:tr>
    </w:tbl>
    <w:p w14:paraId="0A151F9C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76A5DBD" w14:textId="77777777" w:rsidR="00183561" w:rsidRPr="00735AE4" w:rsidRDefault="004E6B9D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hAnsiTheme="majorHAnsi" w:cstheme="majorHAnsi"/>
          <w:color w:val="auto"/>
          <w:sz w:val="24"/>
          <w:szCs w:val="24"/>
          <w:lang w:val="cs-CZ"/>
        </w:rPr>
        <w:br w:type="page"/>
      </w:r>
    </w:p>
    <w:p w14:paraId="769B1318" w14:textId="532F4D40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lastRenderedPageBreak/>
        <w:t>Organizace provozu školy</w:t>
      </w:r>
    </w:p>
    <w:p w14:paraId="36386E17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Budova základní školy je pro žáky otevřena od 7.40 hodin. Vyučování začíná v 8.00 hodin. Žáci přicházejí tak, aby byli nejpozději v 7.55 hodin převlečeni, přezuti a připraveni k zahájení výuky.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216"/>
      </w:tblGrid>
      <w:tr w:rsidR="00735AE4" w:rsidRPr="00735AE4" w14:paraId="660FF4D7" w14:textId="77777777" w:rsidTr="007D6A81">
        <w:trPr>
          <w:cantSplit/>
          <w:tblHeader/>
          <w:jc w:val="center"/>
        </w:trPr>
        <w:tc>
          <w:tcPr>
            <w:tcW w:w="3969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4314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Součást školy</w:t>
            </w:r>
          </w:p>
        </w:tc>
        <w:tc>
          <w:tcPr>
            <w:tcW w:w="5216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2A71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Provoz</w:t>
            </w:r>
          </w:p>
        </w:tc>
      </w:tr>
      <w:tr w:rsidR="00735AE4" w:rsidRPr="00735AE4" w14:paraId="3FFEE470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0C8C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Základní škola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2562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7.30–14.30</w:t>
            </w:r>
          </w:p>
        </w:tc>
      </w:tr>
      <w:tr w:rsidR="00735AE4" w:rsidRPr="00735AE4" w14:paraId="71D1B78F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7C3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Školní družina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060E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6.30–7.45 a 11.30–15.30</w:t>
            </w:r>
          </w:p>
        </w:tc>
      </w:tr>
      <w:tr w:rsidR="00735AE4" w:rsidRPr="00735AE4" w14:paraId="4568B0E0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BD3A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Mateřská škola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353F5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6.30–16.30</w:t>
            </w:r>
          </w:p>
        </w:tc>
      </w:tr>
      <w:tr w:rsidR="00735AE4" w:rsidRPr="00735AE4" w14:paraId="75286FF5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6572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Školní jídelna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AE5A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11.30–13.00</w:t>
            </w:r>
          </w:p>
        </w:tc>
      </w:tr>
    </w:tbl>
    <w:p w14:paraId="2B5C10CD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5FD59A0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Provoz může být v odůvodněných případech upraven. Změna se včas oznámí dotčeným dětem, žákům, zákonným zástupcům a zaměstnancům.</w:t>
      </w:r>
    </w:p>
    <w:p w14:paraId="3450B047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363F7BC" w14:textId="377E3BCC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Organizace vyučování</w:t>
      </w:r>
    </w:p>
    <w:p w14:paraId="0D23D25F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Výuka respektuje specifika malotřídní školy a může být podle rozvrhu organizována v navazujících vyučovacích hodinách nebo blocích. Při spojování hodin se zachovává stanovený rozsah výuky a respektují se psychohygienické potřeby žáků.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3657"/>
        <w:gridCol w:w="3657"/>
      </w:tblGrid>
      <w:tr w:rsidR="00735AE4" w:rsidRPr="00735AE4" w14:paraId="2F9B9024" w14:textId="77777777" w:rsidTr="007D6A81">
        <w:trPr>
          <w:cantSplit/>
          <w:tblHeader/>
          <w:jc w:val="center"/>
        </w:trPr>
        <w:tc>
          <w:tcPr>
            <w:tcW w:w="187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A4FA5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Čas</w:t>
            </w:r>
          </w:p>
        </w:tc>
        <w:tc>
          <w:tcPr>
            <w:tcW w:w="3657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E2B34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Varianta A podle rozvrhu</w:t>
            </w:r>
          </w:p>
        </w:tc>
        <w:tc>
          <w:tcPr>
            <w:tcW w:w="3657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C67E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Varianta B podle rozvrhu</w:t>
            </w:r>
          </w:p>
        </w:tc>
      </w:tr>
      <w:tr w:rsidR="00735AE4" w:rsidRPr="00735AE4" w14:paraId="222118CF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592E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8.00–9.30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0F83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E2EA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</w:t>
            </w:r>
          </w:p>
        </w:tc>
      </w:tr>
      <w:tr w:rsidR="00735AE4" w:rsidRPr="00735AE4" w14:paraId="61547B83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18A0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9.30–9.55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802CF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hlavní přestávka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08CC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hlavní přestávka</w:t>
            </w:r>
          </w:p>
        </w:tc>
      </w:tr>
      <w:tr w:rsidR="00735AE4" w:rsidRPr="00735AE4" w14:paraId="32372681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41A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9.55–10.40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ABE8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CC5A5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 v bloku do 11.25</w:t>
            </w:r>
          </w:p>
        </w:tc>
      </w:tr>
      <w:tr w:rsidR="00735AE4" w:rsidRPr="00735AE4" w14:paraId="24992778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CFB5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10.40–10.50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39964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přestávka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0682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—</w:t>
            </w:r>
          </w:p>
        </w:tc>
      </w:tr>
      <w:tr w:rsidR="00735AE4" w:rsidRPr="00735AE4" w14:paraId="3BA24BA2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BE50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10.50–11.35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6354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8730C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 v bloku do 11.25</w:t>
            </w:r>
          </w:p>
        </w:tc>
      </w:tr>
      <w:tr w:rsidR="00735AE4" w:rsidRPr="00735AE4" w14:paraId="18461507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C492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11.25–11.35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EA1E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—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5DAC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přestávka</w:t>
            </w:r>
          </w:p>
        </w:tc>
      </w:tr>
      <w:tr w:rsidR="00735AE4" w:rsidRPr="00735AE4" w14:paraId="7C7D5411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16B2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11.35–11.45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7DD0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přestávka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7420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 do 12.20</w:t>
            </w:r>
          </w:p>
        </w:tc>
      </w:tr>
      <w:tr w:rsidR="00735AE4" w:rsidRPr="00735AE4" w14:paraId="44719216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F199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11.45–12.30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5BB2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výuka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9A66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—</w:t>
            </w:r>
          </w:p>
        </w:tc>
      </w:tr>
      <w:tr w:rsidR="00735AE4" w:rsidRPr="00735AE4" w14:paraId="24D24D1F" w14:textId="77777777" w:rsidTr="007D6A81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E399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13.00–14.30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37F3D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odpolední výuka podle rozvrhu</w:t>
            </w:r>
          </w:p>
        </w:tc>
        <w:tc>
          <w:tcPr>
            <w:tcW w:w="36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521E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odpolední výuka podle rozvrhu</w:t>
            </w:r>
          </w:p>
        </w:tc>
      </w:tr>
    </w:tbl>
    <w:p w14:paraId="32E56C90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2682A309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Konkrétní rozvržení je určeno platným rozvrhem hodin. Jednorázové organizační změny se provádějí tak, aby nebyla zkrácena stanovená výuka, nebyla narušena výuka ostatních tříd a byl zajištěn dohled nad žáky.</w:t>
      </w:r>
    </w:p>
    <w:p w14:paraId="67EF0821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7CB5581F" w14:textId="42213252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Výchovná opatření</w:t>
      </w:r>
    </w:p>
    <w:p w14:paraId="5402A4E2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Podrobná pravidla pro udělování pochval a jiných ocenění a pro ukládání kázeňských opatření stanoví školní řád. Tento dokument uvádí pouze základní přehled.</w:t>
      </w:r>
    </w:p>
    <w:p w14:paraId="1332ED46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47C4341" w14:textId="083A0E59" w:rsidR="00183561" w:rsidRPr="0066258E" w:rsidRDefault="004E6B9D" w:rsidP="0066258E">
      <w:pPr>
        <w:pStyle w:val="Nadpis1"/>
        <w:numPr>
          <w:ilvl w:val="1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Pochvaly a jiná ocenění</w:t>
      </w:r>
    </w:p>
    <w:p w14:paraId="2E2CBD3A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Pochvalu nebo jiné ocenění lze udělit zejména za mimořádný projev aktivity, dlouhodobou svědomitou práci, reprezentaci školy, záslužný čin, významný osobní pokrok, pomoc druhým nebo příkladné chování.</w:t>
      </w:r>
    </w:p>
    <w:p w14:paraId="49B233CF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5641EC9" w14:textId="2018E35A" w:rsidR="00183561" w:rsidRPr="0066258E" w:rsidRDefault="004E6B9D" w:rsidP="0066258E">
      <w:pPr>
        <w:pStyle w:val="Nadpis1"/>
        <w:numPr>
          <w:ilvl w:val="1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lastRenderedPageBreak/>
        <w:t>Kázeňská opatření</w:t>
      </w:r>
    </w:p>
    <w:p w14:paraId="6CFDA7C9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Při porušení povinností stanovených školním řádem lze podle závažnosti uložit:</w:t>
      </w:r>
    </w:p>
    <w:p w14:paraId="5A1AAEA6" w14:textId="77777777" w:rsidR="00183561" w:rsidRPr="00735AE4" w:rsidRDefault="004E6B9D" w:rsidP="00735AE4">
      <w:pPr>
        <w:spacing w:after="0" w:line="264" w:lineRule="auto"/>
        <w:ind w:hanging="198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•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ab/>
        <w:t>napomenutí, které ukládá třídní učitel nebo ředitelem školy pověřený pedagogický pracovník;</w:t>
      </w:r>
    </w:p>
    <w:p w14:paraId="4CAAEE0C" w14:textId="77777777" w:rsidR="00183561" w:rsidRPr="00735AE4" w:rsidRDefault="004E6B9D" w:rsidP="00735AE4">
      <w:pPr>
        <w:spacing w:after="0" w:line="264" w:lineRule="auto"/>
        <w:ind w:hanging="198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•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ab/>
        <w:t>důtku, kterou ukládá třídní učitel nebo ředitelem školy pověřený pedagogický pracovník;</w:t>
      </w:r>
    </w:p>
    <w:p w14:paraId="547B10BC" w14:textId="77777777" w:rsidR="00183561" w:rsidRPr="00735AE4" w:rsidRDefault="004E6B9D" w:rsidP="00735AE4">
      <w:pPr>
        <w:spacing w:after="0" w:line="264" w:lineRule="auto"/>
        <w:ind w:hanging="198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•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ab/>
        <w:t>důtku ředitele, kterou ukládá ředitel školy.</w:t>
      </w:r>
    </w:p>
    <w:p w14:paraId="103DD5FD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Uložení kázeňského opatření a jeho důvody se neprodleně oznámí žákovi a jeho zákonnému zástupci a zaznamenají se do dokumentace školy. Při rozhodování se postupuje přiměřeně, spravedlivě a v souladu se školním řádem.</w:t>
      </w:r>
    </w:p>
    <w:p w14:paraId="45DE7F9B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2F470EA6" w14:textId="5492CE83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Školní družina</w:t>
      </w:r>
    </w:p>
    <w:p w14:paraId="5409B192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Ve školním roce 2026/2027 jsou otevřena dvě oddělení školní družiny. Provoz je zajištěn ráno </w:t>
      </w:r>
      <w:r w:rsidRPr="00514F81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od 6.30 do 7.45 hodin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 a po vyučování </w:t>
      </w:r>
      <w:r w:rsidRPr="00514F81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od 11.30 do 15.30 hodin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. Organizace docházky, předávání žáků a odchodů se řídí Vnitřním řádem školní družiny.</w:t>
      </w:r>
    </w:p>
    <w:p w14:paraId="12EE21E2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Výše úplaty za zájmové vzdělávání ve školní družině činí </w:t>
      </w:r>
      <w:r w:rsidRPr="00514F81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100 Kč za měsíc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; úplatu stanovuje zřizovatel. Případná změna se zveřejní obvyklým způsobem.</w:t>
      </w:r>
    </w:p>
    <w:p w14:paraId="11DEC1EE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54968788" w14:textId="0B7EB03E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Školní jídelna</w:t>
      </w:r>
    </w:p>
    <w:p w14:paraId="2DDA6198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Školní jídelna zajišťuje stravování dětí mateřské školy, žáků základní školy a zaměstnanců podle platných předpisů a Vnitřního řádu školní jídelny.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814"/>
      </w:tblGrid>
      <w:tr w:rsidR="00735AE4" w:rsidRPr="00735AE4" w14:paraId="13A4A62F" w14:textId="77777777" w:rsidTr="007D6A81">
        <w:trPr>
          <w:cantSplit/>
          <w:tblHeader/>
          <w:jc w:val="center"/>
        </w:trPr>
        <w:tc>
          <w:tcPr>
            <w:tcW w:w="3969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EE15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Strávníci</w:t>
            </w:r>
          </w:p>
        </w:tc>
        <w:tc>
          <w:tcPr>
            <w:tcW w:w="170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8316E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Přesnídávka</w:t>
            </w:r>
          </w:p>
        </w:tc>
        <w:tc>
          <w:tcPr>
            <w:tcW w:w="170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D2CD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Oběd</w:t>
            </w:r>
          </w:p>
        </w:tc>
        <w:tc>
          <w:tcPr>
            <w:tcW w:w="1814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E12D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Svačina</w:t>
            </w:r>
          </w:p>
        </w:tc>
      </w:tr>
      <w:tr w:rsidR="00735AE4" w:rsidRPr="00735AE4" w14:paraId="7E75CEEA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80CC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Děti MŠ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EEE82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16 Kč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0BE4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21 Kč</w:t>
            </w:r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F92F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10 Kč</w:t>
            </w:r>
          </w:p>
        </w:tc>
      </w:tr>
      <w:tr w:rsidR="00735AE4" w:rsidRPr="00735AE4" w14:paraId="75AEE326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FE84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Děti MŠ s odkladem školní docházky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E128E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17 Kč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A9E9C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34 Kč</w:t>
            </w:r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3BC6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11 Kč</w:t>
            </w:r>
          </w:p>
        </w:tc>
      </w:tr>
      <w:tr w:rsidR="00735AE4" w:rsidRPr="00735AE4" w14:paraId="3D2AAEB3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D2A0E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Žáci 1.–4. ročníku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341A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—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AE3C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34 Kč</w:t>
            </w:r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1655F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—</w:t>
            </w:r>
          </w:p>
        </w:tc>
      </w:tr>
      <w:tr w:rsidR="00735AE4" w:rsidRPr="00735AE4" w14:paraId="361C9F1B" w14:textId="77777777" w:rsidTr="007D6A81">
        <w:trPr>
          <w:cantSplit/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CE3EB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Žáci 5. ročníku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06E8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—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C5DA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36 Kč</w:t>
            </w:r>
          </w:p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17CC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—</w:t>
            </w:r>
          </w:p>
        </w:tc>
      </w:tr>
    </w:tbl>
    <w:p w14:paraId="0310AD39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31D21217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Stravu je nutné odhlásit nejpozději do 14.00 hodin předcházejícího pracovního dne; oběd na pondělí nejpozději v pátek do 14.00 hodin, prostřednictvím online objednávkového systému školy. První den neplánované nepřítomnosti lze oběd vyzvednout v době stanovené Vnitřním řádem školní jídelny.</w:t>
      </w:r>
    </w:p>
    <w:p w14:paraId="630CC08A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i/>
          <w:color w:val="auto"/>
          <w:sz w:val="24"/>
          <w:szCs w:val="24"/>
          <w:lang w:val="cs-CZ"/>
        </w:rPr>
        <w:t>Od druhého dne nepřítomnosti je nutné stravu odhlásit, jinak se účtuje v plné výši. Aktuální ceny, výdejní doby a podrobnosti mají vždy přednost podle platného Vnitřního řádu školní jídelny a zveřejněných informací.</w:t>
      </w:r>
    </w:p>
    <w:p w14:paraId="7B436A36" w14:textId="77777777" w:rsidR="00183561" w:rsidRPr="00735AE4" w:rsidRDefault="004E6B9D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hAnsiTheme="majorHAnsi" w:cstheme="majorHAnsi"/>
          <w:color w:val="auto"/>
          <w:sz w:val="24"/>
          <w:szCs w:val="24"/>
          <w:lang w:val="cs-CZ"/>
        </w:rPr>
        <w:br w:type="page"/>
      </w:r>
    </w:p>
    <w:p w14:paraId="644E9206" w14:textId="0B549250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lastRenderedPageBreak/>
        <w:t>Školní poradenské pracoviště</w:t>
      </w:r>
    </w:p>
    <w:p w14:paraId="3544EC7D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Školní poradenské pracoviště poskytuje poradenskou, metodickou a podpůrnou činnost žákům, zákonným zástupcům a pedagogickým pracovníkům. Jeho činnost upravuje Plán práce školního poradenského pracoviště.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2551"/>
        <w:gridCol w:w="3969"/>
      </w:tblGrid>
      <w:tr w:rsidR="00735AE4" w:rsidRPr="00735AE4" w14:paraId="6EE83D84" w14:textId="77777777" w:rsidTr="007D6A81">
        <w:trPr>
          <w:cantSplit/>
          <w:tblHeader/>
          <w:jc w:val="center"/>
        </w:trPr>
        <w:tc>
          <w:tcPr>
            <w:tcW w:w="2665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13800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Role</w:t>
            </w:r>
          </w:p>
        </w:tc>
        <w:tc>
          <w:tcPr>
            <w:tcW w:w="255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E218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Pracovník</w:t>
            </w:r>
          </w:p>
        </w:tc>
        <w:tc>
          <w:tcPr>
            <w:tcW w:w="3969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832F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Konzultační režim</w:t>
            </w:r>
          </w:p>
        </w:tc>
      </w:tr>
      <w:tr w:rsidR="00735AE4" w:rsidRPr="00735AE4" w14:paraId="72F8C859" w14:textId="77777777" w:rsidTr="007D6A81">
        <w:trPr>
          <w:cantSplit/>
          <w:jc w:val="center"/>
        </w:trPr>
        <w:tc>
          <w:tcPr>
            <w:tcW w:w="26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CE09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Výchovná poradkyně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119EF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Mgr. Veronika Procházková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CC330" w14:textId="18163C85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pro žáky a pedagogy </w:t>
            </w:r>
            <w:r w:rsidR="008928B2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pátek</w:t>
            </w: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 13.00–14.00; pro zákonné zástupce po předchozí domluvě</w:t>
            </w:r>
          </w:p>
        </w:tc>
      </w:tr>
      <w:tr w:rsidR="00735AE4" w:rsidRPr="00735AE4" w14:paraId="3F8C85FE" w14:textId="77777777" w:rsidTr="007D6A81">
        <w:trPr>
          <w:cantSplit/>
          <w:jc w:val="center"/>
        </w:trPr>
        <w:tc>
          <w:tcPr>
            <w:tcW w:w="26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AFC36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Školní metodička prevence</w:t>
            </w:r>
          </w:p>
        </w:tc>
        <w:tc>
          <w:tcPr>
            <w:tcW w:w="25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A8374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Mgr. Božena Zborovská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1B8D4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pro žáky a pedagogy středa 13.00–14.00; pro zákonné zástupce po předchozí domluvě</w:t>
            </w:r>
          </w:p>
        </w:tc>
      </w:tr>
    </w:tbl>
    <w:p w14:paraId="0CFD271C" w14:textId="77777777" w:rsidR="00183561" w:rsidRPr="00735AE4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6D21BBC" w14:textId="7B34D994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Bezpečnost, ztráty a úrazy</w:t>
      </w:r>
    </w:p>
    <w:p w14:paraId="257EEED7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Děti a žáci jsou přiměřeně věku seznamováni s pravidly bezpečného chování při vyučování, o přestávkách, při pobytu mimo budovu, při školních akcích, sportu a mimořádných situacích. Poučení se provádí na začátku školního roku a dále před konkrétní činností nebo akcí.</w:t>
      </w:r>
    </w:p>
    <w:p w14:paraId="119D6508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Ztrátu osobní věci oznámí žák bez zbytečného odkladu pedagogickému pracovníkovi. Každý úraz nebo zdravotní indispozice se ihned oznámí vyučujícímu nebo jinému zaměstnanci. Škola zajistí první pomoc, informování zákonného zástupce a evidenci úrazu v rozsahu stanoveném právními předpisy.</w:t>
      </w:r>
    </w:p>
    <w:p w14:paraId="7B7BBFF9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5E399CDA" w14:textId="132A83B2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Porady, třídní schůzky a informování rodičů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803"/>
      </w:tblGrid>
      <w:tr w:rsidR="00735AE4" w:rsidRPr="00735AE4" w14:paraId="7A1A9F50" w14:textId="77777777" w:rsidTr="007D6A81">
        <w:trPr>
          <w:cantSplit/>
          <w:tblHeader/>
          <w:jc w:val="center"/>
        </w:trPr>
        <w:tc>
          <w:tcPr>
            <w:tcW w:w="238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332D5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Termín</w:t>
            </w:r>
          </w:p>
        </w:tc>
        <w:tc>
          <w:tcPr>
            <w:tcW w:w="6803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1F4D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b/>
                <w:color w:val="auto"/>
                <w:sz w:val="24"/>
                <w:szCs w:val="24"/>
                <w:lang w:val="cs-CZ"/>
              </w:rPr>
              <w:t>Jednání / způsob informování</w:t>
            </w:r>
          </w:p>
        </w:tc>
      </w:tr>
      <w:tr w:rsidR="00735AE4" w:rsidRPr="00735AE4" w14:paraId="01473C18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EBDA4" w14:textId="6F5C3B80" w:rsidR="00183561" w:rsidRPr="00735AE4" w:rsidRDefault="00514F81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</w:t>
            </w:r>
            <w:r w:rsidR="00DB6203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6</w:t>
            </w:r>
            <w:r w:rsidR="004E6B9D"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. 8. 2026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E26E7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Úvodní pedagogická rada a pracovní porada</w:t>
            </w:r>
          </w:p>
        </w:tc>
      </w:tr>
      <w:tr w:rsidR="006F53A9" w:rsidRPr="006F53A9" w14:paraId="7882C9BB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925D5" w14:textId="084DADB8" w:rsidR="006F53A9" w:rsidRPr="006F53A9" w:rsidRDefault="006F53A9" w:rsidP="006F53A9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srpen 2026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D304D" w14:textId="632DA5F6" w:rsidR="006F53A9" w:rsidRPr="006F53A9" w:rsidRDefault="006F53A9" w:rsidP="006F53A9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Organizační schůzka MŠ se zákonnými zástupci, pedagogická rada MŠ</w:t>
            </w:r>
          </w:p>
        </w:tc>
      </w:tr>
      <w:tr w:rsidR="00735AE4" w:rsidRPr="006F53A9" w14:paraId="7636B013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205AA" w14:textId="3B3349B1" w:rsidR="00183561" w:rsidRPr="006F53A9" w:rsidRDefault="00514F81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4</w:t>
            </w:r>
            <w:r w:rsidR="004E6B9D"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. 11. 2026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038FA" w14:textId="77777777" w:rsidR="00183561" w:rsidRPr="006F53A9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Čtvrtletní pedagogická rada a třídní schůzky ZŠ</w:t>
            </w:r>
          </w:p>
        </w:tc>
      </w:tr>
      <w:tr w:rsidR="00735AE4" w:rsidRPr="006F53A9" w14:paraId="0ED372D9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DC044" w14:textId="1F452DB4" w:rsidR="00183561" w:rsidRPr="006F53A9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</w:t>
            </w:r>
            <w:r w:rsidR="00514F81"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0</w:t>
            </w: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. 1. 2027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5B1D1" w14:textId="77777777" w:rsidR="00183561" w:rsidRPr="006F53A9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Pololetní pedagogická rada</w:t>
            </w:r>
          </w:p>
        </w:tc>
      </w:tr>
      <w:tr w:rsidR="006F53A9" w:rsidRPr="006F53A9" w14:paraId="0BA6F76A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9B317" w14:textId="073F464D" w:rsidR="006F53A9" w:rsidRPr="006F53A9" w:rsidRDefault="006F53A9" w:rsidP="006F53A9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leden-březen 2027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86568" w14:textId="30418AD3" w:rsidR="006F53A9" w:rsidRPr="006F53A9" w:rsidRDefault="006F53A9" w:rsidP="006F53A9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6F53A9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Individuální schůzka MŠ se zákonnými zástupci; informace k přechodu do ZŠ</w:t>
            </w:r>
          </w:p>
        </w:tc>
      </w:tr>
      <w:tr w:rsidR="006F53A9" w:rsidRPr="00735AE4" w14:paraId="33BB5EA3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E4886" w14:textId="7255A026" w:rsidR="006F53A9" w:rsidRPr="00735AE4" w:rsidRDefault="006F53A9" w:rsidP="006F53A9">
            <w:pPr>
              <w:spacing w:after="0" w:line="252" w:lineRule="auto"/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</w:pPr>
            <w:r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březen 2027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11625" w14:textId="59EDC857" w:rsidR="006F53A9" w:rsidRPr="00735AE4" w:rsidRDefault="006F53A9" w:rsidP="006F53A9">
            <w:pPr>
              <w:spacing w:after="0" w:line="252" w:lineRule="auto"/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</w:pPr>
            <w:r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 xml:space="preserve">Pedagogická rada MŠ </w:t>
            </w:r>
          </w:p>
        </w:tc>
      </w:tr>
      <w:tr w:rsidR="00735AE4" w:rsidRPr="00735AE4" w14:paraId="64BF0355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E4C91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14. 4. 2027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C1859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Čtvrtletní pedagogická rada a třídní schůzky ZŠ</w:t>
            </w:r>
          </w:p>
        </w:tc>
      </w:tr>
      <w:tr w:rsidR="00735AE4" w:rsidRPr="00735AE4" w14:paraId="13FA8105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FB2BE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23. 6. 2027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8D4DA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Závěrečná pedagogická rada</w:t>
            </w:r>
          </w:p>
        </w:tc>
      </w:tr>
      <w:tr w:rsidR="00735AE4" w:rsidRPr="00735AE4" w14:paraId="72A66B14" w14:textId="77777777" w:rsidTr="007D6A81">
        <w:trPr>
          <w:cantSplit/>
          <w:jc w:val="center"/>
        </w:trPr>
        <w:tc>
          <w:tcPr>
            <w:tcW w:w="238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45DC8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průběžně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E87A3" w14:textId="77777777" w:rsidR="00183561" w:rsidRPr="00735AE4" w:rsidRDefault="004E6B9D" w:rsidP="00735AE4">
            <w:pPr>
              <w:spacing w:after="0" w:line="252" w:lineRule="auto"/>
              <w:rPr>
                <w:rFonts w:asciiTheme="majorHAnsi" w:hAnsiTheme="majorHAnsi" w:cstheme="majorHAnsi"/>
                <w:color w:val="auto"/>
                <w:sz w:val="24"/>
                <w:szCs w:val="24"/>
                <w:lang w:val="cs-CZ"/>
              </w:rPr>
            </w:pPr>
            <w:r w:rsidRPr="00735AE4">
              <w:rPr>
                <w:rFonts w:asciiTheme="majorHAnsi" w:eastAsia="Calibri" w:hAnsiTheme="majorHAnsi" w:cstheme="majorHAnsi"/>
                <w:color w:val="auto"/>
                <w:sz w:val="24"/>
                <w:szCs w:val="24"/>
                <w:lang w:val="cs-CZ"/>
              </w:rPr>
              <w:t>Individuální konzultace; informace prostřednictvím informačního systému školy a webu</w:t>
            </w:r>
          </w:p>
        </w:tc>
      </w:tr>
    </w:tbl>
    <w:p w14:paraId="7566C98F" w14:textId="77777777" w:rsidR="00183561" w:rsidRDefault="00183561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4A97A726" w14:textId="78A95BC5" w:rsidR="00F9548A" w:rsidRPr="00F9548A" w:rsidRDefault="00F9548A" w:rsidP="00F9548A">
      <w:pPr>
        <w:pStyle w:val="Nadpis1"/>
        <w:numPr>
          <w:ilvl w:val="1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F9548A">
        <w:rPr>
          <w:rFonts w:eastAsia="Calibri" w:cstheme="majorHAnsi"/>
          <w:color w:val="auto"/>
          <w:sz w:val="24"/>
          <w:szCs w:val="24"/>
          <w:lang w:val="cs-CZ"/>
        </w:rPr>
        <w:t>Dny otevřených dveří</w:t>
      </w:r>
    </w:p>
    <w:p w14:paraId="36F44482" w14:textId="77777777" w:rsidR="00F9548A" w:rsidRPr="00F9548A" w:rsidRDefault="00F9548A" w:rsidP="00F9548A">
      <w:pPr>
        <w:spacing w:after="100" w:line="276" w:lineRule="auto"/>
        <w:jc w:val="both"/>
        <w:rPr>
          <w:sz w:val="24"/>
          <w:szCs w:val="24"/>
          <w:lang w:val="cs-CZ"/>
        </w:rPr>
      </w:pPr>
      <w:r w:rsidRPr="00F9548A">
        <w:rPr>
          <w:rFonts w:eastAsia="Calibri"/>
          <w:sz w:val="24"/>
          <w:szCs w:val="24"/>
          <w:lang w:val="cs-CZ"/>
        </w:rPr>
        <w:t>Dny otevřených dveří se konají v prvním týdnu každého měsíce podle tohoto rozpisu: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123"/>
      </w:tblGrid>
      <w:tr w:rsidR="00F9548A" w:rsidRPr="00F9548A" w14:paraId="5BC82A55" w14:textId="77777777" w:rsidTr="007D6A81">
        <w:trPr>
          <w:cantSplit/>
          <w:tblHeader/>
          <w:jc w:val="center"/>
        </w:trPr>
        <w:tc>
          <w:tcPr>
            <w:tcW w:w="306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4F1B0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bookmarkStart w:id="0" w:name="_Hlk235714477"/>
            <w:r w:rsidRPr="00F9548A">
              <w:rPr>
                <w:rFonts w:eastAsia="Calibri"/>
                <w:b/>
                <w:color w:val="000000"/>
                <w:sz w:val="24"/>
                <w:szCs w:val="24"/>
                <w:lang w:val="cs-CZ"/>
              </w:rPr>
              <w:t>Ročník</w:t>
            </w:r>
          </w:p>
        </w:tc>
        <w:tc>
          <w:tcPr>
            <w:tcW w:w="6123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8CB32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 w:rsidRPr="00F9548A">
              <w:rPr>
                <w:rFonts w:eastAsia="Calibri"/>
                <w:b/>
                <w:color w:val="000000"/>
                <w:sz w:val="24"/>
                <w:szCs w:val="24"/>
                <w:lang w:val="cs-CZ"/>
              </w:rPr>
              <w:t>Den v prvním týdnu měsíce</w:t>
            </w:r>
          </w:p>
        </w:tc>
      </w:tr>
      <w:tr w:rsidR="00F9548A" w:rsidRPr="00F9548A" w14:paraId="3610B4D3" w14:textId="77777777" w:rsidTr="007D6A81">
        <w:trPr>
          <w:cantSplit/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CF1BF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 w:rsidRPr="00F9548A">
              <w:rPr>
                <w:rFonts w:eastAsia="Calibri"/>
                <w:color w:val="000000"/>
                <w:sz w:val="24"/>
                <w:szCs w:val="24"/>
                <w:lang w:val="cs-CZ"/>
              </w:rPr>
              <w:t>1. ročník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2F151" w14:textId="05A7F107" w:rsidR="00F9548A" w:rsidRPr="00F9548A" w:rsidRDefault="00B910CB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cs-CZ"/>
              </w:rPr>
              <w:t>středa</w:t>
            </w:r>
          </w:p>
        </w:tc>
      </w:tr>
      <w:tr w:rsidR="00F9548A" w:rsidRPr="00F9548A" w14:paraId="36296BFE" w14:textId="77777777" w:rsidTr="007D6A81">
        <w:trPr>
          <w:cantSplit/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5DAFE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 w:rsidRPr="00F9548A">
              <w:rPr>
                <w:rFonts w:eastAsia="Calibri"/>
                <w:color w:val="000000"/>
                <w:sz w:val="24"/>
                <w:szCs w:val="24"/>
                <w:lang w:val="cs-CZ"/>
              </w:rPr>
              <w:lastRenderedPageBreak/>
              <w:t>2. ročník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F2209" w14:textId="5766C3C7" w:rsidR="00F9548A" w:rsidRPr="00F9548A" w:rsidRDefault="00B910CB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cs-CZ"/>
              </w:rPr>
              <w:t>pondělí</w:t>
            </w:r>
          </w:p>
        </w:tc>
      </w:tr>
      <w:tr w:rsidR="00F9548A" w:rsidRPr="00F9548A" w14:paraId="478C6399" w14:textId="77777777" w:rsidTr="007D6A81">
        <w:trPr>
          <w:cantSplit/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0B601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 w:rsidRPr="00F9548A">
              <w:rPr>
                <w:rFonts w:eastAsia="Calibri"/>
                <w:color w:val="000000"/>
                <w:sz w:val="24"/>
                <w:szCs w:val="24"/>
                <w:lang w:val="cs-CZ"/>
              </w:rPr>
              <w:t>3. ročník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3302F" w14:textId="0D1C49CB" w:rsidR="00F9548A" w:rsidRPr="00F9548A" w:rsidRDefault="00B910CB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cs-CZ"/>
              </w:rPr>
              <w:t>úterý</w:t>
            </w:r>
          </w:p>
        </w:tc>
      </w:tr>
      <w:tr w:rsidR="00F9548A" w:rsidRPr="00F9548A" w14:paraId="47D385F4" w14:textId="77777777" w:rsidTr="007D6A81">
        <w:trPr>
          <w:cantSplit/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5CD67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 w:rsidRPr="00F9548A">
              <w:rPr>
                <w:rFonts w:eastAsia="Calibri"/>
                <w:color w:val="000000"/>
                <w:sz w:val="24"/>
                <w:szCs w:val="24"/>
                <w:lang w:val="cs-CZ"/>
              </w:rPr>
              <w:t>4. ročník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5ED0A" w14:textId="0D2D6771" w:rsidR="00F9548A" w:rsidRPr="00F9548A" w:rsidRDefault="00B910CB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cs-CZ"/>
              </w:rPr>
              <w:t>středa</w:t>
            </w:r>
          </w:p>
        </w:tc>
      </w:tr>
      <w:tr w:rsidR="00F9548A" w:rsidRPr="00F9548A" w14:paraId="3C3FDE93" w14:textId="77777777" w:rsidTr="007D6A81">
        <w:trPr>
          <w:cantSplit/>
          <w:jc w:val="center"/>
        </w:trPr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BC15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 w:rsidRPr="00F9548A">
              <w:rPr>
                <w:rFonts w:eastAsia="Calibri"/>
                <w:color w:val="000000"/>
                <w:sz w:val="24"/>
                <w:szCs w:val="24"/>
                <w:lang w:val="cs-CZ"/>
              </w:rPr>
              <w:t>5. ročník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A2E53" w14:textId="77777777" w:rsidR="00F9548A" w:rsidRPr="00F9548A" w:rsidRDefault="00F9548A" w:rsidP="00524B30">
            <w:pPr>
              <w:spacing w:after="0" w:line="252" w:lineRule="auto"/>
              <w:rPr>
                <w:sz w:val="24"/>
                <w:szCs w:val="24"/>
                <w:lang w:val="cs-CZ"/>
              </w:rPr>
            </w:pPr>
            <w:r w:rsidRPr="00F9548A">
              <w:rPr>
                <w:rFonts w:eastAsia="Calibri"/>
                <w:color w:val="000000"/>
                <w:sz w:val="24"/>
                <w:szCs w:val="24"/>
                <w:lang w:val="cs-CZ"/>
              </w:rPr>
              <w:t>úterý</w:t>
            </w:r>
          </w:p>
        </w:tc>
      </w:tr>
      <w:bookmarkEnd w:id="0"/>
    </w:tbl>
    <w:p w14:paraId="794A7E9F" w14:textId="77777777" w:rsidR="00F9548A" w:rsidRPr="00F9548A" w:rsidRDefault="00F9548A" w:rsidP="00F9548A">
      <w:pPr>
        <w:spacing w:after="0"/>
        <w:rPr>
          <w:sz w:val="24"/>
          <w:szCs w:val="24"/>
          <w:lang w:val="cs-CZ"/>
        </w:rPr>
      </w:pPr>
    </w:p>
    <w:p w14:paraId="45AEF613" w14:textId="77777777" w:rsidR="00F9548A" w:rsidRPr="00F9548A" w:rsidRDefault="00F9548A" w:rsidP="00F9548A">
      <w:pPr>
        <w:spacing w:after="0"/>
        <w:rPr>
          <w:rFonts w:eastAsia="Calibri"/>
          <w:sz w:val="24"/>
          <w:szCs w:val="24"/>
          <w:lang w:val="cs-CZ"/>
        </w:rPr>
      </w:pPr>
      <w:r w:rsidRPr="00F9548A">
        <w:rPr>
          <w:rFonts w:eastAsia="Calibri"/>
          <w:sz w:val="24"/>
          <w:szCs w:val="24"/>
          <w:lang w:val="cs-CZ"/>
        </w:rPr>
        <w:t>V jiném termínu je možné návštěvu školy nebo individuální konzultaci sjednat po předchozí domluvě s třídním učitelem nebo vyučujícím.</w:t>
      </w:r>
    </w:p>
    <w:p w14:paraId="2E629747" w14:textId="77777777" w:rsidR="00F9548A" w:rsidRPr="00F9548A" w:rsidRDefault="00F9548A" w:rsidP="00735AE4">
      <w:pPr>
        <w:spacing w:after="0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034F775A" w14:textId="5C5E7E15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Rozvrhy a přílohy</w:t>
      </w:r>
    </w:p>
    <w:p w14:paraId="1AA269AD" w14:textId="77777777" w:rsidR="00183561" w:rsidRDefault="004E6B9D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Rozvrhy hodin jednotlivých tříd, rozpis dohledů a další proměnlivé organizační přehledy se vydávají jako samostatné přílohy nebo provozní dokumenty. Aktuální verze se zveřejňují zaměstnancům, žákům a zákonným zástupcům v potřebném rozsahu.</w:t>
      </w:r>
    </w:p>
    <w:p w14:paraId="64DB00CF" w14:textId="77777777" w:rsidR="0066258E" w:rsidRPr="00735AE4" w:rsidRDefault="0066258E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</w:p>
    <w:p w14:paraId="63BCCB3E" w14:textId="54DD1D44" w:rsidR="00183561" w:rsidRPr="0066258E" w:rsidRDefault="004E6B9D" w:rsidP="0066258E">
      <w:pPr>
        <w:pStyle w:val="Nadpis1"/>
        <w:numPr>
          <w:ilvl w:val="0"/>
          <w:numId w:val="10"/>
        </w:numPr>
        <w:spacing w:before="0" w:after="0"/>
        <w:rPr>
          <w:rFonts w:eastAsia="Calibri" w:cstheme="majorHAnsi"/>
          <w:color w:val="auto"/>
          <w:sz w:val="24"/>
          <w:szCs w:val="24"/>
          <w:lang w:val="cs-CZ"/>
        </w:rPr>
      </w:pPr>
      <w:r w:rsidRPr="00735AE4">
        <w:rPr>
          <w:rFonts w:eastAsia="Calibri" w:cstheme="majorHAnsi"/>
          <w:color w:val="auto"/>
          <w:sz w:val="24"/>
          <w:szCs w:val="24"/>
          <w:lang w:val="cs-CZ"/>
        </w:rPr>
        <w:t>Závěrečná ustanovení</w:t>
      </w:r>
    </w:p>
    <w:p w14:paraId="5CCDFF9C" w14:textId="77777777" w:rsidR="00183561" w:rsidRPr="00735AE4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Podrobnosti organizace a provozu upravují zejména školní řád, Vnitřní řád mateřské školy, Vnitřní řád školní družiny, Vnitřní řád školní jídelny, organizační řád, rozvrhy a další platné vnitřní předpisy školy.</w:t>
      </w:r>
    </w:p>
    <w:p w14:paraId="56144599" w14:textId="77777777" w:rsidR="0066258E" w:rsidRDefault="0066258E" w:rsidP="00735AE4">
      <w:pPr>
        <w:spacing w:after="0" w:line="276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65D3E7B3" w14:textId="46ABEAE6" w:rsidR="00183561" w:rsidRPr="0066258E" w:rsidRDefault="004E6B9D" w:rsidP="00735AE4">
      <w:pPr>
        <w:spacing w:after="0" w:line="276" w:lineRule="auto"/>
        <w:jc w:val="both"/>
        <w:rPr>
          <w:rFonts w:asciiTheme="majorHAnsi" w:hAnsiTheme="majorHAnsi" w:cstheme="majorHAnsi"/>
          <w:b/>
          <w:bCs/>
          <w:color w:val="auto"/>
          <w:sz w:val="24"/>
          <w:szCs w:val="24"/>
          <w:lang w:val="cs-CZ"/>
        </w:rPr>
      </w:pPr>
      <w:r w:rsidRPr="0066258E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 xml:space="preserve">Dokument byl projednán pedagogickou radou dne </w:t>
      </w:r>
      <w:r w:rsidR="0066258E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2</w:t>
      </w:r>
      <w:r w:rsidR="00DB6203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6</w:t>
      </w:r>
      <w:r w:rsidRPr="0066258E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lang w:val="cs-CZ"/>
        </w:rPr>
        <w:t>. 8. 2026 a nabývá účinnosti dne 1. 9. 2026.</w:t>
      </w:r>
    </w:p>
    <w:p w14:paraId="5CDD2ADD" w14:textId="77777777" w:rsidR="0066258E" w:rsidRDefault="0066258E" w:rsidP="00735AE4">
      <w:pPr>
        <w:spacing w:after="0" w:line="276" w:lineRule="auto"/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</w:pPr>
    </w:p>
    <w:p w14:paraId="0D6CAAAD" w14:textId="32367725" w:rsidR="00183561" w:rsidRPr="00735AE4" w:rsidRDefault="004E6B9D" w:rsidP="00735AE4">
      <w:pPr>
        <w:spacing w:after="0" w:line="276" w:lineRule="auto"/>
        <w:rPr>
          <w:rFonts w:asciiTheme="majorHAnsi" w:hAnsiTheme="majorHAnsi" w:cstheme="majorHAnsi"/>
          <w:color w:val="auto"/>
          <w:sz w:val="24"/>
          <w:szCs w:val="24"/>
          <w:lang w:val="cs-CZ"/>
        </w:rPr>
      </w:pP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V Brumovicích dne </w:t>
      </w:r>
      <w:r w:rsidR="00D3685E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17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. </w:t>
      </w:r>
      <w:r w:rsidR="0066258E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>8.</w:t>
      </w:r>
      <w:r w:rsidRPr="00735AE4">
        <w:rPr>
          <w:rFonts w:asciiTheme="majorHAnsi" w:eastAsia="Calibri" w:hAnsiTheme="majorHAnsi" w:cstheme="majorHAnsi"/>
          <w:color w:val="auto"/>
          <w:sz w:val="24"/>
          <w:szCs w:val="24"/>
          <w:lang w:val="cs-CZ"/>
        </w:rPr>
        <w:t xml:space="preserve"> 2026</w:t>
      </w:r>
    </w:p>
    <w:p w14:paraId="0E667B44" w14:textId="77777777" w:rsidR="0066258E" w:rsidRDefault="0066258E" w:rsidP="0066258E">
      <w:pPr>
        <w:spacing w:after="0"/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</w:pPr>
    </w:p>
    <w:p w14:paraId="173CB4F6" w14:textId="77777777" w:rsidR="0066258E" w:rsidRDefault="0066258E" w:rsidP="0066258E">
      <w:pPr>
        <w:spacing w:after="0"/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</w:pPr>
    </w:p>
    <w:p w14:paraId="36D62935" w14:textId="77777777" w:rsidR="0066258E" w:rsidRDefault="0066258E" w:rsidP="0066258E">
      <w:pPr>
        <w:spacing w:after="0"/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</w:pPr>
    </w:p>
    <w:p w14:paraId="1CDC70DD" w14:textId="0EF70DB9" w:rsidR="00183561" w:rsidRPr="0066258E" w:rsidRDefault="004E6B9D" w:rsidP="0066258E">
      <w:pPr>
        <w:spacing w:after="0"/>
        <w:rPr>
          <w:rFonts w:asciiTheme="majorHAnsi" w:hAnsiTheme="majorHAnsi" w:cstheme="majorHAnsi"/>
          <w:bCs/>
          <w:color w:val="auto"/>
          <w:sz w:val="24"/>
          <w:szCs w:val="24"/>
          <w:lang w:val="cs-CZ"/>
        </w:rPr>
      </w:pPr>
      <w:r w:rsidRPr="0066258E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>Mgr. Tomáš Dolák</w:t>
      </w:r>
    </w:p>
    <w:p w14:paraId="4FE282BC" w14:textId="77777777" w:rsidR="00183561" w:rsidRPr="0066258E" w:rsidRDefault="004E6B9D" w:rsidP="0066258E">
      <w:pPr>
        <w:spacing w:after="0"/>
        <w:rPr>
          <w:rFonts w:asciiTheme="majorHAnsi" w:hAnsiTheme="majorHAnsi" w:cstheme="majorHAnsi"/>
          <w:bCs/>
          <w:color w:val="auto"/>
          <w:sz w:val="24"/>
          <w:szCs w:val="24"/>
          <w:lang w:val="cs-CZ"/>
        </w:rPr>
      </w:pPr>
      <w:r w:rsidRPr="0066258E">
        <w:rPr>
          <w:rFonts w:asciiTheme="majorHAnsi" w:eastAsia="Calibri" w:hAnsiTheme="majorHAnsi" w:cstheme="majorHAnsi"/>
          <w:bCs/>
          <w:color w:val="auto"/>
          <w:sz w:val="24"/>
          <w:szCs w:val="24"/>
          <w:lang w:val="cs-CZ"/>
        </w:rPr>
        <w:t>ředitel školy</w:t>
      </w:r>
    </w:p>
    <w:sectPr w:rsidR="00183561" w:rsidRPr="0066258E" w:rsidSect="003A28A4">
      <w:headerReference w:type="default" r:id="rId8"/>
      <w:footerReference w:type="default" r:id="rId9"/>
      <w:pgSz w:w="11906" w:h="16838"/>
      <w:pgMar w:top="284" w:right="1416" w:bottom="426" w:left="1276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F06CD" w14:textId="77777777" w:rsidR="00C734E2" w:rsidRDefault="00C734E2">
      <w:pPr>
        <w:spacing w:after="0" w:line="240" w:lineRule="auto"/>
      </w:pPr>
      <w:r>
        <w:separator/>
      </w:r>
    </w:p>
  </w:endnote>
  <w:endnote w:type="continuationSeparator" w:id="0">
    <w:p w14:paraId="1EBA05D4" w14:textId="77777777" w:rsidR="00C734E2" w:rsidRDefault="00C73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AD45" w14:textId="77777777" w:rsidR="00837C28" w:rsidRDefault="00837C28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1DB99" w14:textId="77777777" w:rsidR="00C734E2" w:rsidRDefault="00C734E2">
      <w:pPr>
        <w:spacing w:after="0" w:line="240" w:lineRule="auto"/>
      </w:pPr>
      <w:r>
        <w:separator/>
      </w:r>
    </w:p>
  </w:footnote>
  <w:footnote w:type="continuationSeparator" w:id="0">
    <w:p w14:paraId="4F695CDB" w14:textId="77777777" w:rsidR="00C734E2" w:rsidRDefault="00C73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9D019" w14:textId="77777777" w:rsidR="00837C28" w:rsidRDefault="00837C28">
    <w:pPr>
      <w:pStyle w:val="Zhlav"/>
      <w:tabs>
        <w:tab w:val="right" w:pos="10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527FB9"/>
    <w:multiLevelType w:val="hybridMultilevel"/>
    <w:tmpl w:val="B18E42BC"/>
    <w:lvl w:ilvl="0" w:tplc="0E147F0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2224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969153C"/>
    <w:multiLevelType w:val="singleLevel"/>
    <w:tmpl w:val="99BC703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12" w15:restartNumberingAfterBreak="0">
    <w:nsid w:val="2C154A00"/>
    <w:multiLevelType w:val="singleLevel"/>
    <w:tmpl w:val="3992FF3A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60"/>
      </w:pPr>
    </w:lvl>
  </w:abstractNum>
  <w:abstractNum w:abstractNumId="13" w15:restartNumberingAfterBreak="0">
    <w:nsid w:val="33C376D8"/>
    <w:multiLevelType w:val="hybridMultilevel"/>
    <w:tmpl w:val="FAB23F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54EFB"/>
    <w:multiLevelType w:val="hybridMultilevel"/>
    <w:tmpl w:val="669841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8140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A8E2B3B"/>
    <w:multiLevelType w:val="hybridMultilevel"/>
    <w:tmpl w:val="6722ED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92E09"/>
    <w:multiLevelType w:val="singleLevel"/>
    <w:tmpl w:val="8F32F7A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18" w15:restartNumberingAfterBreak="0">
    <w:nsid w:val="4E6370B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BA87794"/>
    <w:multiLevelType w:val="singleLevel"/>
    <w:tmpl w:val="898666EA"/>
    <w:lvl w:ilvl="0">
      <w:start w:val="1"/>
      <w:numFmt w:val="decimal"/>
      <w:pStyle w:val="Seznamsodrkami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20" w15:restartNumberingAfterBreak="0">
    <w:nsid w:val="5E0A7DC7"/>
    <w:multiLevelType w:val="singleLevel"/>
    <w:tmpl w:val="20746D5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60"/>
      </w:pPr>
    </w:lvl>
  </w:abstractNum>
  <w:abstractNum w:abstractNumId="21" w15:restartNumberingAfterBreak="0">
    <w:nsid w:val="60E276A3"/>
    <w:multiLevelType w:val="hybridMultilevel"/>
    <w:tmpl w:val="B33C7A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01D94"/>
    <w:multiLevelType w:val="hybridMultilevel"/>
    <w:tmpl w:val="D1BA63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439327">
    <w:abstractNumId w:val="19"/>
  </w:num>
  <w:num w:numId="2" w16cid:durableId="1472015166">
    <w:abstractNumId w:val="14"/>
  </w:num>
  <w:num w:numId="3" w16cid:durableId="1837265092">
    <w:abstractNumId w:val="22"/>
  </w:num>
  <w:num w:numId="4" w16cid:durableId="1079865533">
    <w:abstractNumId w:val="21"/>
  </w:num>
  <w:num w:numId="5" w16cid:durableId="1843665965">
    <w:abstractNumId w:val="10"/>
  </w:num>
  <w:num w:numId="6" w16cid:durableId="1741714117">
    <w:abstractNumId w:val="18"/>
  </w:num>
  <w:num w:numId="7" w16cid:durableId="1900167793">
    <w:abstractNumId w:val="13"/>
  </w:num>
  <w:num w:numId="8" w16cid:durableId="10424650">
    <w:abstractNumId w:val="9"/>
  </w:num>
  <w:num w:numId="9" w16cid:durableId="917859840">
    <w:abstractNumId w:val="16"/>
  </w:num>
  <w:num w:numId="10" w16cid:durableId="17688451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D6A"/>
    <w:rsid w:val="000D7687"/>
    <w:rsid w:val="000F08D7"/>
    <w:rsid w:val="001149BE"/>
    <w:rsid w:val="0015074B"/>
    <w:rsid w:val="00183561"/>
    <w:rsid w:val="0018579C"/>
    <w:rsid w:val="0020375A"/>
    <w:rsid w:val="00292379"/>
    <w:rsid w:val="0029639D"/>
    <w:rsid w:val="00326F90"/>
    <w:rsid w:val="003A1B7E"/>
    <w:rsid w:val="003A28A4"/>
    <w:rsid w:val="004E6B9D"/>
    <w:rsid w:val="0050278C"/>
    <w:rsid w:val="00514F81"/>
    <w:rsid w:val="005829E8"/>
    <w:rsid w:val="0066258E"/>
    <w:rsid w:val="006F53A9"/>
    <w:rsid w:val="00735AE4"/>
    <w:rsid w:val="007D6A81"/>
    <w:rsid w:val="007E71A8"/>
    <w:rsid w:val="00837C28"/>
    <w:rsid w:val="00874D5A"/>
    <w:rsid w:val="008927AA"/>
    <w:rsid w:val="008928B2"/>
    <w:rsid w:val="008A14DE"/>
    <w:rsid w:val="008B0BE3"/>
    <w:rsid w:val="008B7681"/>
    <w:rsid w:val="009F38B5"/>
    <w:rsid w:val="00AA1D8D"/>
    <w:rsid w:val="00B21C22"/>
    <w:rsid w:val="00B26D08"/>
    <w:rsid w:val="00B47730"/>
    <w:rsid w:val="00B910CB"/>
    <w:rsid w:val="00C64121"/>
    <w:rsid w:val="00C734E2"/>
    <w:rsid w:val="00CB0664"/>
    <w:rsid w:val="00CD69B7"/>
    <w:rsid w:val="00D024EF"/>
    <w:rsid w:val="00D02DF0"/>
    <w:rsid w:val="00D3685E"/>
    <w:rsid w:val="00DB6203"/>
    <w:rsid w:val="00DD14CF"/>
    <w:rsid w:val="00E24CAD"/>
    <w:rsid w:val="00E45B40"/>
    <w:rsid w:val="00E464F9"/>
    <w:rsid w:val="00E5165E"/>
    <w:rsid w:val="00E6244A"/>
    <w:rsid w:val="00F9548A"/>
    <w:rsid w:val="00FC46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19CD5"/>
  <w14:defaultImageDpi w14:val="300"/>
  <w15:docId w15:val="{8BF3DC8D-8882-4E13-90A1-F07F3C6AD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300" w:lineRule="auto"/>
    </w:pPr>
    <w:rPr>
      <w:rFonts w:ascii="Calibri" w:hAnsi="Calibri"/>
      <w:color w:val="222222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i/>
      <w:color w:val="666666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1375</Words>
  <Characters>8113</Characters>
  <Application>Microsoft Office Word</Application>
  <DocSecurity>0</DocSecurity>
  <Lines>67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Preventivní program školy 2026/2027</vt:lpstr>
      <vt:lpstr/>
    </vt:vector>
  </TitlesOfParts>
  <Manager/>
  <Company/>
  <LinksUpToDate>false</LinksUpToDate>
  <CharactersWithSpaces>9470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Preventivní program školy 2026/2027</dc:title>
  <dc:subject>Primární prevence rizikového chování</dc:subject>
  <dc:creator>Základní škola a Mateřská škola Brumovice, okres Břeclav, příspěvková organizace</dc:creator>
  <cp:keywords>preventivní program školy, prevence, školní metodik prevence, 2026/2027</cp:keywords>
  <dc:description>Zpracováno pro školní rok 2026/2027.</dc:description>
  <cp:lastModifiedBy>Marie Michnová</cp:lastModifiedBy>
  <cp:revision>25</cp:revision>
  <cp:lastPrinted>2026-08-20T07:13:00Z</cp:lastPrinted>
  <dcterms:created xsi:type="dcterms:W3CDTF">2026-07-20T11:25:00Z</dcterms:created>
  <dcterms:modified xsi:type="dcterms:W3CDTF">2026-08-24T10:22:00Z</dcterms:modified>
  <cp:category/>
</cp:coreProperties>
</file>