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62D" w:rsidRDefault="0075062D" w:rsidP="0075062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Základní škola a Mateřská škola Brumovice, okres Břeclav, příspěvková organizace</w:t>
      </w:r>
    </w:p>
    <w:p w:rsidR="0075062D" w:rsidRDefault="0075062D" w:rsidP="0075062D">
      <w:pPr>
        <w:pStyle w:val="Standard"/>
      </w:pP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DODATEK KE ŠKOLNÍMU ŘÁDU č. 2</w:t>
      </w:r>
    </w:p>
    <w:p w:rsidR="0075062D" w:rsidRDefault="0075062D" w:rsidP="0075062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Č.j.: ZSMS-Brum/297/2022</w:t>
      </w:r>
    </w:p>
    <w:p w:rsidR="0075062D" w:rsidRDefault="0075062D" w:rsidP="0075062D">
      <w:pPr>
        <w:pStyle w:val="Standard"/>
        <w:jc w:val="both"/>
        <w:rPr>
          <w:sz w:val="28"/>
          <w:szCs w:val="28"/>
        </w:rPr>
      </w:pPr>
    </w:p>
    <w:p w:rsidR="0075062D" w:rsidRDefault="0075062D" w:rsidP="0075062D">
      <w:pPr>
        <w:pStyle w:val="Standard"/>
      </w:pPr>
    </w:p>
    <w:p w:rsidR="0075062D" w:rsidRDefault="0075062D" w:rsidP="0075062D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Změna školního řádu školy (vnitřního řádu školského zařízení)</w:t>
      </w:r>
    </w:p>
    <w:p w:rsidR="0075062D" w:rsidRDefault="0075062D" w:rsidP="0075062D">
      <w:r>
        <w:rPr>
          <w:rFonts w:cs="Calibri"/>
          <w:sz w:val="28"/>
          <w:szCs w:val="28"/>
        </w:rPr>
        <w:t xml:space="preserve">Doplňuje se formulace: </w:t>
      </w:r>
      <w:r>
        <w:rPr>
          <w:rFonts w:cs="Calibri"/>
          <w:b/>
          <w:bCs/>
          <w:sz w:val="28"/>
          <w:szCs w:val="28"/>
        </w:rPr>
        <w:t>„Žákům a studentům je zakázáno do školy vnášet a ve škole užívat návykové látky a jedy a takové látky, které je svým vzhledem, chutí a konzistencí napodobují.“</w:t>
      </w:r>
    </w:p>
    <w:p w:rsidR="0075062D" w:rsidRDefault="0075062D" w:rsidP="0075062D">
      <w:pPr>
        <w:pStyle w:val="Standard"/>
        <w:rPr>
          <w:rFonts w:cs="Calibri"/>
          <w:sz w:val="28"/>
          <w:szCs w:val="28"/>
        </w:rPr>
      </w:pPr>
    </w:p>
    <w:p w:rsidR="0075062D" w:rsidRDefault="0075062D" w:rsidP="0075062D">
      <w:pPr>
        <w:pStyle w:val="Standard"/>
        <w:rPr>
          <w:rFonts w:cs="Calibri"/>
          <w:sz w:val="28"/>
          <w:szCs w:val="28"/>
        </w:rPr>
      </w:pPr>
    </w:p>
    <w:p w:rsidR="0075062D" w:rsidRDefault="0075062D" w:rsidP="0075062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Metodické doporučení MŠMT k primární prevenci rizikového chování u dětí, žáků a studentů ve školách a školských zařízeních</w:t>
      </w:r>
    </w:p>
    <w:p w:rsidR="0075062D" w:rsidRDefault="0075062D" w:rsidP="0075062D">
      <w:pPr>
        <w:pStyle w:val="Default"/>
        <w:jc w:val="both"/>
      </w:pPr>
      <w:r>
        <w:rPr>
          <w:color w:val="auto"/>
          <w:sz w:val="28"/>
          <w:szCs w:val="28"/>
        </w:rPr>
        <w:t>Příloha č. 13 – tabák, nově zpracováno podle právního stavu k 1. 2. 2022. Popis a dělení tabákových výrobků, nové tabákové výrobky, právní ukotvení nikotinových sáčků bez obsahu tabáku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75062D" w:rsidRDefault="0075062D" w:rsidP="0075062D">
      <w:pPr>
        <w:pStyle w:val="Standard"/>
      </w:pPr>
    </w:p>
    <w:p w:rsidR="0075062D" w:rsidRDefault="0075062D" w:rsidP="0075062D">
      <w:pPr>
        <w:pStyle w:val="Standard"/>
      </w:pPr>
    </w:p>
    <w:p w:rsidR="0075062D" w:rsidRDefault="0075062D" w:rsidP="0075062D">
      <w:pPr>
        <w:pStyle w:val="Standard"/>
      </w:pPr>
    </w:p>
    <w:p w:rsidR="0075062D" w:rsidRDefault="0075062D" w:rsidP="0075062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V Brumovicích dne 25.8.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Marie Michnová</w:t>
      </w:r>
    </w:p>
    <w:p w:rsidR="0075062D" w:rsidRDefault="0075062D" w:rsidP="0075062D">
      <w:pPr>
        <w:pStyle w:val="Standard"/>
        <w:jc w:val="both"/>
        <w:rPr>
          <w:sz w:val="28"/>
          <w:szCs w:val="28"/>
        </w:rPr>
      </w:pPr>
    </w:p>
    <w:p w:rsidR="0075062D" w:rsidRDefault="0075062D" w:rsidP="0075062D">
      <w:pPr>
        <w:pStyle w:val="Standard"/>
      </w:pPr>
      <w:r>
        <w:rPr>
          <w:sz w:val="28"/>
          <w:szCs w:val="28"/>
        </w:rPr>
        <w:t>Schváleno ŠR dne 8. 9. 2022</w:t>
      </w:r>
    </w:p>
    <w:p w:rsidR="0067798F" w:rsidRDefault="0067798F"/>
    <w:sectPr w:rsidR="0067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2D"/>
    <w:rsid w:val="00357C27"/>
    <w:rsid w:val="0067798F"/>
    <w:rsid w:val="0075062D"/>
    <w:rsid w:val="00C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AACC-8A71-463D-8A1D-E04DBF43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62D"/>
    <w:pPr>
      <w:widowControl w:val="0"/>
      <w:suppressAutoHyphens/>
      <w:autoSpaceDN w:val="0"/>
      <w:spacing w:line="247" w:lineRule="auto"/>
    </w:pPr>
    <w:rPr>
      <w:rFonts w:ascii="Calibri" w:eastAsia="SimSun" w:hAnsi="Calibri" w:cs="Tahoma"/>
      <w:kern w:val="3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5062D"/>
    <w:pPr>
      <w:suppressAutoHyphens/>
      <w:autoSpaceDN w:val="0"/>
      <w:spacing w:line="247" w:lineRule="auto"/>
    </w:pPr>
    <w:rPr>
      <w:rFonts w:ascii="Calibri" w:eastAsia="SimSun" w:hAnsi="Calibri" w:cs="Tahoma"/>
      <w:kern w:val="3"/>
      <w14:ligatures w14:val="none"/>
    </w:rPr>
  </w:style>
  <w:style w:type="paragraph" w:customStyle="1" w:styleId="Default">
    <w:name w:val="Default"/>
    <w:rsid w:val="0075062D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ZŠ Brumovice</cp:lastModifiedBy>
  <cp:revision>5</cp:revision>
  <dcterms:created xsi:type="dcterms:W3CDTF">2022-09-13T12:51:00Z</dcterms:created>
  <dcterms:modified xsi:type="dcterms:W3CDTF">2023-04-14T06:00:00Z</dcterms:modified>
</cp:coreProperties>
</file>